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5842"/>
      </w:tblGrid>
      <w:tr w:rsidR="00D46E1A" w:rsidRPr="00D46E1A" w:rsidTr="005D2400">
        <w:tc>
          <w:tcPr>
            <w:tcW w:w="3258" w:type="dxa"/>
          </w:tcPr>
          <w:p w:rsidR="00D46E1A" w:rsidRPr="00D46E1A" w:rsidRDefault="00D46E1A" w:rsidP="005D2400">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CÔNG TY…………….</w:t>
            </w:r>
          </w:p>
        </w:tc>
        <w:tc>
          <w:tcPr>
            <w:tcW w:w="6318" w:type="dxa"/>
          </w:tcPr>
          <w:p w:rsidR="00D46E1A" w:rsidRPr="00D46E1A" w:rsidRDefault="00D46E1A" w:rsidP="005D2400">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CỘNG HÒA XÃ HỘI CHỦ NGHĨA VIỆT NAM</w:t>
            </w:r>
          </w:p>
        </w:tc>
      </w:tr>
      <w:tr w:rsidR="00D46E1A" w:rsidRPr="00D46E1A" w:rsidTr="005D2400">
        <w:tc>
          <w:tcPr>
            <w:tcW w:w="3258" w:type="dxa"/>
          </w:tcPr>
          <w:p w:rsidR="00D46E1A" w:rsidRPr="00D46E1A" w:rsidRDefault="00D46E1A" w:rsidP="005D2400">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Số: …………………....</w:t>
            </w:r>
          </w:p>
        </w:tc>
        <w:tc>
          <w:tcPr>
            <w:tcW w:w="6318" w:type="dxa"/>
          </w:tcPr>
          <w:p w:rsidR="00D46E1A" w:rsidRPr="00D46E1A" w:rsidRDefault="00D46E1A" w:rsidP="005D2400">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Độc lập – Tự do - Hạnh phúc</w:t>
            </w:r>
          </w:p>
        </w:tc>
      </w:tr>
    </w:tbl>
    <w:p w:rsidR="00D46E1A" w:rsidRPr="00D46E1A" w:rsidRDefault="00D46E1A" w:rsidP="00D46E1A">
      <w:pPr>
        <w:jc w:val="right"/>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Hà Nội, ngày…tháng…năm</w:t>
      </w:r>
    </w:p>
    <w:p w:rsidR="00D46E1A" w:rsidRPr="00D46E1A" w:rsidRDefault="00D46E1A" w:rsidP="00D46E1A">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CÔNG VĂN GIẢI TRÌNH</w:t>
      </w:r>
    </w:p>
    <w:p w:rsidR="00D46E1A" w:rsidRPr="00D46E1A" w:rsidRDefault="00D46E1A" w:rsidP="00D46E1A">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(V/v: Gộp báo cáo tài chính năm … vào năm …)</w:t>
      </w:r>
    </w:p>
    <w:p w:rsidR="00D46E1A" w:rsidRPr="00D46E1A" w:rsidRDefault="00D46E1A" w:rsidP="00D46E1A">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 xml:space="preserve">Kính gửi: </w:t>
      </w:r>
    </w:p>
    <w:p w:rsidR="00D46E1A" w:rsidRPr="00D46E1A" w:rsidRDefault="00D46E1A" w:rsidP="00D46E1A">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 xml:space="preserve">Tên doanh nghiệp: </w:t>
      </w:r>
    </w:p>
    <w:p w:rsidR="00D46E1A" w:rsidRPr="00D46E1A" w:rsidRDefault="00D46E1A" w:rsidP="00D46E1A">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 xml:space="preserve">Địa chỉ trụ sở: </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rPr>
        <w:t>Mã số thuế:</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Giám đốc:</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Công ty chúng tôi thành lập ngày…………, tính đến hết ngày…………………. công ty chúng tôi có thời gian hoạt động chưa tới 90 ngày.</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Căn cứ vào khoản 4 điều 12 Luật kế toán số 88/2015/QH13:</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“4.Trường hợp kỳ kế toán năm đầu tiên hoặc kỳ kế toán năm cuối cùng có thời gian ngắn hơn 90 ngày thì được phép cộng với kỳ kế toán năm tiếp theo hoặc cộng với kỳ kế toán năm trước đó để tính thành một kỳ kế toán năm; kỳ kế toán năm đầu tiên hoặc kỳ kế toán năm cuối cùng phỉa ngắn hơn 15 tháng.”</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Căn cứ theo khoản 2, 3 điều 3 Thông tư 78/2014/TT-BTC, ngày 18/06/2014 của Bộ tài chính:</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“3.Trường hợp kỳ tính thuế năm đầu tiên của doanh nghiệp mới thành lập kể từ khi được cấp giấy chứng nhận đăng ký doanh nghiệp có thời gian ngắn hơn 03 tháng thì đượ</w:t>
      </w:r>
      <w:r>
        <w:rPr>
          <w:rFonts w:ascii="Times New Roman" w:hAnsi="Times New Roman" w:cs="Times New Roman"/>
          <w:color w:val="000000" w:themeColor="text1"/>
          <w:sz w:val="28"/>
          <w:szCs w:val="28"/>
          <w:shd w:val="clear" w:color="auto" w:fill="FFFFFF"/>
        </w:rPr>
        <w:t>c c</w:t>
      </w:r>
      <w:bookmarkStart w:id="0" w:name="_GoBack"/>
      <w:bookmarkEnd w:id="0"/>
      <w:r w:rsidRPr="00D46E1A">
        <w:rPr>
          <w:rFonts w:ascii="Times New Roman" w:hAnsi="Times New Roman" w:cs="Times New Roman"/>
          <w:color w:val="000000" w:themeColor="text1"/>
          <w:sz w:val="28"/>
          <w:szCs w:val="28"/>
          <w:shd w:val="clear" w:color="auto" w:fill="FFFFFF"/>
        </w:rPr>
        <w:t>ộng với kỳ</w:t>
      </w:r>
      <w:r>
        <w:rPr>
          <w:rFonts w:ascii="Times New Roman" w:hAnsi="Times New Roman" w:cs="Times New Roman"/>
          <w:color w:val="000000" w:themeColor="text1"/>
          <w:sz w:val="28"/>
          <w:szCs w:val="28"/>
          <w:shd w:val="clear" w:color="auto" w:fill="FFFFFF"/>
        </w:rPr>
        <w:t xml:space="preserve"> tính</w:t>
      </w:r>
      <w:r w:rsidRPr="00D46E1A">
        <w:rPr>
          <w:rFonts w:ascii="Times New Roman" w:hAnsi="Times New Roman" w:cs="Times New Roman"/>
          <w:color w:val="000000" w:themeColor="text1"/>
          <w:sz w:val="28"/>
          <w:szCs w:val="28"/>
          <w:shd w:val="clear" w:color="auto" w:fill="FFFFFF"/>
        </w:rPr>
        <w:t xml:space="preserve"> thuế năm tiếp theo (đối với doanh nghiệp mới thành lập) để hình thành một kỳ tính thuế thu nhập doanh nghiệp. Kỳ tính thuế thu nhập doanh nghiệp năm đầu tiên không vượt quá 15 tháng”</w:t>
      </w:r>
    </w:p>
    <w:p w:rsidR="00D46E1A" w:rsidRPr="00D46E1A" w:rsidRDefault="00D46E1A" w:rsidP="00D46E1A">
      <w:pPr>
        <w:rPr>
          <w:rFonts w:ascii="Times New Roman" w:hAnsi="Times New Roman" w:cs="Times New Roman"/>
          <w:color w:val="000000" w:themeColor="text1"/>
          <w:sz w:val="28"/>
          <w:szCs w:val="28"/>
          <w:shd w:val="clear" w:color="auto" w:fill="FFFFFF"/>
        </w:rPr>
      </w:pPr>
      <w:r w:rsidRPr="00D46E1A">
        <w:rPr>
          <w:rFonts w:ascii="Times New Roman" w:hAnsi="Times New Roman" w:cs="Times New Roman"/>
          <w:color w:val="000000" w:themeColor="text1"/>
          <w:sz w:val="28"/>
          <w:szCs w:val="28"/>
          <w:shd w:val="clear" w:color="auto" w:fill="FFFFFF"/>
        </w:rPr>
        <w:t>Vì vậy công ty chúng tôi làm công văn này xin Chi Cục Thuế Huyện ……… cho Công ty gộp Báo cáo tài chính và Quyết toán thuế TNDN năm ……. vào Báo cáo tài chính và Quyết toán thuế TNDN năm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43"/>
      </w:tblGrid>
      <w:tr w:rsidR="00D46E1A" w:rsidRPr="00D46E1A" w:rsidTr="005D2400">
        <w:tc>
          <w:tcPr>
            <w:tcW w:w="3258" w:type="dxa"/>
          </w:tcPr>
          <w:p w:rsidR="00D46E1A" w:rsidRPr="00D46E1A" w:rsidRDefault="00D46E1A" w:rsidP="005D2400">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Nơi nhận</w:t>
            </w:r>
          </w:p>
        </w:tc>
        <w:tc>
          <w:tcPr>
            <w:tcW w:w="6318" w:type="dxa"/>
          </w:tcPr>
          <w:p w:rsidR="00D46E1A" w:rsidRPr="00D46E1A" w:rsidRDefault="00D46E1A" w:rsidP="005D2400">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Người đại diện theo pháp luật</w:t>
            </w:r>
          </w:p>
        </w:tc>
      </w:tr>
      <w:tr w:rsidR="00D46E1A" w:rsidRPr="00D46E1A" w:rsidTr="005D2400">
        <w:tc>
          <w:tcPr>
            <w:tcW w:w="3258" w:type="dxa"/>
          </w:tcPr>
          <w:p w:rsidR="00D46E1A" w:rsidRPr="00D46E1A" w:rsidRDefault="00D46E1A" w:rsidP="005D2400">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-Như trên</w:t>
            </w:r>
          </w:p>
          <w:p w:rsidR="00D46E1A" w:rsidRPr="00D46E1A" w:rsidRDefault="00D46E1A" w:rsidP="005D2400">
            <w:pP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-Lưu</w:t>
            </w:r>
          </w:p>
        </w:tc>
        <w:tc>
          <w:tcPr>
            <w:tcW w:w="6318" w:type="dxa"/>
          </w:tcPr>
          <w:p w:rsidR="00D46E1A" w:rsidRPr="00D46E1A" w:rsidRDefault="00D46E1A" w:rsidP="005D2400">
            <w:pPr>
              <w:jc w:val="center"/>
              <w:rPr>
                <w:rFonts w:ascii="Times New Roman" w:hAnsi="Times New Roman" w:cs="Times New Roman"/>
                <w:color w:val="000000" w:themeColor="text1"/>
                <w:sz w:val="28"/>
                <w:szCs w:val="28"/>
              </w:rPr>
            </w:pPr>
            <w:r w:rsidRPr="00D46E1A">
              <w:rPr>
                <w:rFonts w:ascii="Times New Roman" w:hAnsi="Times New Roman" w:cs="Times New Roman"/>
                <w:color w:val="000000" w:themeColor="text1"/>
                <w:sz w:val="28"/>
                <w:szCs w:val="28"/>
              </w:rPr>
              <w:t>(Ký và ghi rõ họ tên)</w:t>
            </w:r>
          </w:p>
        </w:tc>
      </w:tr>
    </w:tbl>
    <w:p w:rsidR="00A82190" w:rsidRPr="00D46E1A" w:rsidRDefault="00A82190" w:rsidP="00D46E1A">
      <w:pPr>
        <w:rPr>
          <w:rFonts w:ascii="Times New Roman" w:hAnsi="Times New Roman" w:cs="Times New Roman"/>
          <w:color w:val="000000" w:themeColor="text1"/>
          <w:sz w:val="28"/>
          <w:szCs w:val="28"/>
        </w:rPr>
      </w:pPr>
    </w:p>
    <w:sectPr w:rsidR="00A82190" w:rsidRPr="00D46E1A" w:rsidSect="00C22EE2">
      <w:pgSz w:w="11907" w:h="16840"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6D3"/>
    <w:rsid w:val="0026507E"/>
    <w:rsid w:val="003F16D3"/>
    <w:rsid w:val="004833B8"/>
    <w:rsid w:val="00A82190"/>
    <w:rsid w:val="00D46E1A"/>
    <w:rsid w:val="00F84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8A76A"/>
  <w15:docId w15:val="{53DC5772-B476-4E59-91FA-5BB8A022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16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Elite 8200</dc:creator>
  <cp:keywords/>
  <dc:description/>
  <cp:lastModifiedBy>Admin</cp:lastModifiedBy>
  <cp:revision>2</cp:revision>
  <dcterms:created xsi:type="dcterms:W3CDTF">2020-01-14T09:14:00Z</dcterms:created>
  <dcterms:modified xsi:type="dcterms:W3CDTF">2020-01-14T09:14:00Z</dcterms:modified>
</cp:coreProperties>
</file>