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7F" w:rsidRDefault="00837AF6" w:rsidP="002F310C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>
        <w:rPr>
          <w:rFonts w:cs="Traditional Arabic"/>
          <w:b/>
          <w:bCs/>
          <w:noProof/>
          <w:sz w:val="28"/>
          <w:szCs w:val="28"/>
          <w:rtl/>
          <w:lang w:eastAsia="fr-FR"/>
        </w:rPr>
        <w:pict>
          <v:rect id="_x0000_s1031" style="position:absolute;left:0;text-align:left;margin-left:-6.5pt;margin-top:15.6pt;width:189.75pt;height:72.9pt;z-index:251659264" fillcolor="#ff9" strokecolor="#ff9" strokeweight="1pt">
            <v:fill color2="#b6dde8 [1304]"/>
            <v:shadow on="t" type="perspective" color="#205867 [1608]" opacity=".5" offset="1pt" offset2="-3pt"/>
            <v:textbox>
              <w:txbxContent>
                <w:p w:rsidR="00505C09" w:rsidRPr="005E3880" w:rsidRDefault="00505C09" w:rsidP="00D42DF7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العام </w:t>
                  </w:r>
                  <w:proofErr w:type="gram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الدراسي :</w:t>
                  </w:r>
                  <w:proofErr w:type="gram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6E2B56">
                    <w:rPr>
                      <w:rFonts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2018 / 2019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</w:p>
                <w:p w:rsidR="00505C09" w:rsidRPr="005E3880" w:rsidRDefault="00505C09" w:rsidP="00D42DF7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proofErr w:type="gram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المستوى :</w:t>
                  </w:r>
                  <w:proofErr w:type="gram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6E2B56">
                    <w:rPr>
                      <w:rFonts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السنة الثانية ابتدائي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</w:p>
                <w:p w:rsidR="00505C09" w:rsidRPr="00505C09" w:rsidRDefault="00505C09" w:rsidP="000F42A3">
                  <w:pPr>
                    <w:bidi/>
                    <w:rPr>
                      <w:rFonts w:cs="Traditional Arabic"/>
                      <w:b/>
                      <w:bCs/>
                      <w:color w:val="000099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الأستاذة : </w:t>
                  </w:r>
                  <w:r w:rsidR="000F42A3" w:rsidRPr="00763FC7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موقع المنارة التعليمي</w:t>
                  </w:r>
                  <w:bookmarkStart w:id="0" w:name="_GoBack"/>
                  <w:bookmarkEnd w:id="0"/>
                </w:p>
                <w:p w:rsidR="00505C09" w:rsidRPr="005E3880" w:rsidRDefault="00505C09" w:rsidP="00505C09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lang w:bidi="ar-DZ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  <w:rtl/>
        </w:rPr>
        <w:pict>
          <v:rect id="_x0000_s1042" style="position:absolute;left:0;text-align:left;margin-left:561.55pt;margin-top:11.85pt;width:189.75pt;height:76.65pt;z-index:251663360" fillcolor="#ff9" strokecolor="#ff9" strokeweight="1pt">
            <v:fill color2="#fde9d9"/>
            <v:shadow on="t" type="perspective" color="#974706" opacity=".5" offset="1pt" offset2="-3pt"/>
            <v:textbox style="mso-next-textbox:#_x0000_s1042">
              <w:txbxContent>
                <w:p w:rsidR="00D42DF7" w:rsidRDefault="00D42DF7" w:rsidP="00D42DF7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مديرية التربية لولاية البليدة</w:t>
                  </w:r>
                </w:p>
                <w:p w:rsidR="00D42DF7" w:rsidRDefault="00D42DF7" w:rsidP="00D42DF7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المقاطعة الإدارية : بوقرة </w:t>
                  </w:r>
                </w:p>
                <w:p w:rsidR="00D42DF7" w:rsidRDefault="00D42DF7" w:rsidP="00D42DF7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ابتدائية مسعود بوزيان  بوقرة </w:t>
                  </w:r>
                </w:p>
                <w:p w:rsidR="00D42DF7" w:rsidRDefault="00D42DF7" w:rsidP="00D42DF7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8"/>
          <w:szCs w:val="28"/>
          <w:rtl/>
          <w:lang w:eastAsia="fr-FR"/>
        </w:rPr>
        <w:pict>
          <v:rect id="_x0000_s1033" style="position:absolute;left:0;text-align:left;margin-left:232.3pt;margin-top:2.5pt;width:272.25pt;height:76.4pt;z-index:251660288;mso-wrap-style:none" filled="f" stroked="f" strokecolor="white">
            <v:textbox>
              <w:txbxContent>
                <w:p w:rsidR="00505C09" w:rsidRPr="00933803" w:rsidRDefault="00837AF6" w:rsidP="00505C09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9" type="#_x0000_t144" style="width:232.85pt;height:42.1pt" fillcolor="#009" strokecolor="#009">
                        <v:shadow color="#868686"/>
                        <v:textpath style="font-family:&quot;Andalus&quot;;font-weight:bold" fitshape="t" trim="t" string="المخطط الشهري للتعلمات "/>
                      </v:shape>
                    </w:pict>
                  </w:r>
                </w:p>
              </w:txbxContent>
            </v:textbox>
          </v:rect>
        </w:pict>
      </w:r>
    </w:p>
    <w:p w:rsidR="002F310C" w:rsidRDefault="002F310C" w:rsidP="002F310C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</w:p>
    <w:p w:rsidR="002F310C" w:rsidRDefault="00837AF6" w:rsidP="002F310C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>
        <w:rPr>
          <w:rFonts w:cs="Traditional Arabic"/>
          <w:b/>
          <w:bCs/>
          <w:noProof/>
          <w:sz w:val="26"/>
          <w:szCs w:val="26"/>
          <w:rtl/>
          <w:lang w:eastAsia="fr-FR"/>
        </w:rPr>
        <w:pict>
          <v:rect id="_x0000_s1034" style="position:absolute;left:0;text-align:left;margin-left:305.1pt;margin-top:.75pt;width:131.95pt;height:35.25pt;z-index:251661312;mso-wrap-style:none" filled="f" stroked="f" strokecolor="white">
            <v:textbox>
              <w:txbxContent>
                <w:p w:rsidR="00505C09" w:rsidRPr="00933803" w:rsidRDefault="00837AF6" w:rsidP="00505C09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30" type="#_x0000_t136" style="width:101.9pt;height:23.4pt" fillcolor="#060" strokecolor="#060">
                        <v:shadow on="t" color="#b2b2b2" opacity="52429f" offset="3pt"/>
                        <v:textpath style="font-family:&quot;Traditional Arabic&quot;;font-weight:bold;v-text-kern:t" trim="t" fitpath="t" string="شهر أفريل 2019"/>
                      </v:shape>
                    </w:pict>
                  </w:r>
                </w:p>
              </w:txbxContent>
            </v:textbox>
          </v:rect>
        </w:pict>
      </w:r>
    </w:p>
    <w:p w:rsidR="00505C09" w:rsidRDefault="00505C09" w:rsidP="00505C09">
      <w:pPr>
        <w:bidi/>
        <w:rPr>
          <w:rFonts w:cs="Traditional Arabic"/>
          <w:b/>
          <w:bCs/>
          <w:sz w:val="10"/>
          <w:szCs w:val="10"/>
          <w:rtl/>
          <w:lang w:bidi="ar-DZ"/>
        </w:rPr>
      </w:pPr>
    </w:p>
    <w:p w:rsidR="00505C09" w:rsidRDefault="00505C09" w:rsidP="00505C09">
      <w:pPr>
        <w:bidi/>
        <w:rPr>
          <w:rFonts w:cs="Traditional Arabic"/>
          <w:b/>
          <w:bCs/>
          <w:sz w:val="10"/>
          <w:szCs w:val="10"/>
          <w:rtl/>
          <w:lang w:bidi="ar-DZ"/>
        </w:rPr>
      </w:pPr>
    </w:p>
    <w:p w:rsidR="006E2B56" w:rsidRPr="009348D6" w:rsidRDefault="006E2B56" w:rsidP="006E2B56">
      <w:pPr>
        <w:bidi/>
        <w:rPr>
          <w:rFonts w:cs="Traditional Arabic"/>
          <w:b/>
          <w:bCs/>
          <w:sz w:val="12"/>
          <w:szCs w:val="12"/>
          <w:rtl/>
          <w:lang w:bidi="ar-DZ"/>
        </w:rPr>
      </w:pPr>
    </w:p>
    <w:p w:rsidR="00A335AA" w:rsidRDefault="00A335AA" w:rsidP="00D42DF7">
      <w:pPr>
        <w:bidi/>
        <w:ind w:left="0"/>
        <w:rPr>
          <w:rFonts w:cs="Traditional Arabic"/>
          <w:b/>
          <w:bCs/>
          <w:sz w:val="4"/>
          <w:szCs w:val="4"/>
          <w:rtl/>
          <w:lang w:bidi="ar-DZ"/>
        </w:rPr>
      </w:pPr>
    </w:p>
    <w:p w:rsidR="00A335AA" w:rsidRPr="00395D8E" w:rsidRDefault="00A335AA" w:rsidP="00A335AA">
      <w:pPr>
        <w:bidi/>
        <w:rPr>
          <w:rFonts w:cs="Traditional Arabic"/>
          <w:b/>
          <w:bCs/>
          <w:sz w:val="4"/>
          <w:szCs w:val="4"/>
          <w:rtl/>
          <w:lang w:bidi="ar-DZ"/>
        </w:rPr>
      </w:pPr>
    </w:p>
    <w:tbl>
      <w:tblPr>
        <w:tblStyle w:val="Grilledutableau"/>
        <w:bidiVisual/>
        <w:tblW w:w="151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61"/>
        <w:gridCol w:w="664"/>
        <w:gridCol w:w="793"/>
        <w:gridCol w:w="851"/>
        <w:gridCol w:w="992"/>
        <w:gridCol w:w="851"/>
        <w:gridCol w:w="850"/>
        <w:gridCol w:w="709"/>
        <w:gridCol w:w="567"/>
        <w:gridCol w:w="1417"/>
        <w:gridCol w:w="567"/>
        <w:gridCol w:w="851"/>
        <w:gridCol w:w="709"/>
        <w:gridCol w:w="1842"/>
        <w:gridCol w:w="851"/>
        <w:gridCol w:w="1134"/>
        <w:gridCol w:w="851"/>
      </w:tblGrid>
      <w:tr w:rsidR="001E3065" w:rsidTr="00B3529E">
        <w:trPr>
          <w:cantSplit/>
          <w:trHeight w:val="371"/>
        </w:trPr>
        <w:tc>
          <w:tcPr>
            <w:tcW w:w="66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textDirection w:val="btLr"/>
            <w:vAlign w:val="center"/>
          </w:tcPr>
          <w:p w:rsidR="00894A82" w:rsidRPr="0064574E" w:rsidRDefault="00894A82" w:rsidP="002F310C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الأسابيع</w:t>
            </w:r>
          </w:p>
        </w:tc>
        <w:tc>
          <w:tcPr>
            <w:tcW w:w="66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textDirection w:val="btLr"/>
            <w:vAlign w:val="center"/>
          </w:tcPr>
          <w:p w:rsidR="00894A82" w:rsidRPr="0064574E" w:rsidRDefault="00894A82" w:rsidP="002F310C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المقاطع</w:t>
            </w:r>
          </w:p>
        </w:tc>
        <w:tc>
          <w:tcPr>
            <w:tcW w:w="7597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vAlign w:val="center"/>
          </w:tcPr>
          <w:p w:rsidR="00894A82" w:rsidRPr="0064574E" w:rsidRDefault="00837AF6" w:rsidP="002F310C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lang w:bidi="ar-DZ"/>
              </w:rPr>
              <w:pict>
                <v:shape id="_x0000_i1025" type="#_x0000_t136" style="width:256.2pt;height:19.65pt" fillcolor="black [3213]" strokecolor="black [3213]">
                  <v:shadow on="t" color="#b2b2b2" opacity="52429f" offset="3pt"/>
                  <v:textpath style="font-family:&quot;Traditional Arabic&quot;;v-text-kern:t" trim="t" fitpath="t" string="اللغــــة العربيـــــة"/>
                </v:shape>
              </w:pic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textDirection w:val="btLr"/>
            <w:vAlign w:val="center"/>
          </w:tcPr>
          <w:p w:rsidR="00894A82" w:rsidRPr="0064574E" w:rsidRDefault="00894A82" w:rsidP="0064574E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ت. إسلامية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textDirection w:val="btLr"/>
            <w:vAlign w:val="center"/>
          </w:tcPr>
          <w:p w:rsidR="00894A82" w:rsidRPr="0064574E" w:rsidRDefault="00894A82" w:rsidP="0064574E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spellStart"/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ت.مدنية</w:t>
            </w:r>
            <w:proofErr w:type="spellEnd"/>
          </w:p>
        </w:tc>
        <w:tc>
          <w:tcPr>
            <w:tcW w:w="269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vAlign w:val="center"/>
          </w:tcPr>
          <w:p w:rsidR="00894A82" w:rsidRPr="0064574E" w:rsidRDefault="00837AF6" w:rsidP="002F310C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lang w:bidi="ar-DZ"/>
              </w:rPr>
              <w:pict>
                <v:shape id="_x0000_i1026" type="#_x0000_t136" style="width:72.95pt;height:19.65pt" fillcolor="black [3213]" strokecolor="black [3213]">
                  <v:shadow on="t" color="#b2b2b2" opacity="52429f" offset="3pt"/>
                  <v:textpath style="font-family:&quot;Traditional Arabic&quot;;v-text-kern:t" trim="t" fitpath="t" string="المواد العلمية"/>
                </v:shape>
              </w:pict>
            </w:r>
          </w:p>
        </w:tc>
        <w:tc>
          <w:tcPr>
            <w:tcW w:w="198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vAlign w:val="center"/>
          </w:tcPr>
          <w:p w:rsidR="00894A82" w:rsidRPr="0064574E" w:rsidRDefault="00837AF6" w:rsidP="0064574E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lang w:bidi="ar-DZ"/>
              </w:rPr>
              <w:pict>
                <v:shape id="_x0000_i1027" type="#_x0000_t136" style="width:68.25pt;height:19.65pt" fillcolor="black [3213]" strokecolor="black [3213]">
                  <v:shadow on="t" color="#b2b2b2" opacity="52429f" offset="3pt"/>
                  <v:textpath style="font-family:&quot;Traditional Arabic&quot;;v-text-kern:t" trim="t" fitpath="t" string="مواد الإيقاظ"/>
                </v:shape>
              </w:pict>
            </w:r>
          </w:p>
        </w:tc>
      </w:tr>
      <w:tr w:rsidR="00FA3D37" w:rsidTr="00EC7D7E">
        <w:trPr>
          <w:cantSplit/>
          <w:trHeight w:val="470"/>
        </w:trPr>
        <w:tc>
          <w:tcPr>
            <w:tcW w:w="66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99FFCC"/>
            <w:textDirection w:val="btLr"/>
            <w:vAlign w:val="center"/>
          </w:tcPr>
          <w:p w:rsidR="00894A82" w:rsidRPr="0064574E" w:rsidRDefault="00894A82" w:rsidP="002F310C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664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894A82" w:rsidRPr="0064574E" w:rsidRDefault="00894A82" w:rsidP="002F310C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433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C000"/>
            <w:vAlign w:val="center"/>
          </w:tcPr>
          <w:p w:rsidR="00894A82" w:rsidRPr="0064574E" w:rsidRDefault="00894A82" w:rsidP="002F310C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فهم المنطوق و التعبير الشفهي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C000"/>
            <w:vAlign w:val="center"/>
          </w:tcPr>
          <w:p w:rsidR="00894A82" w:rsidRPr="0064574E" w:rsidRDefault="00894A82" w:rsidP="002F310C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فهم المكتوب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894A82" w:rsidRPr="0064574E" w:rsidRDefault="00894A82" w:rsidP="002F310C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الإنتاج</w:t>
            </w:r>
            <w:proofErr w:type="gramEnd"/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 xml:space="preserve"> الكتابي</w:t>
            </w: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94A82" w:rsidRPr="0064574E" w:rsidRDefault="00894A82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94A82" w:rsidRPr="0064574E" w:rsidRDefault="00894A82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4A82" w:rsidRPr="0064574E" w:rsidRDefault="00894A82" w:rsidP="0064574E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4A82" w:rsidRPr="0064574E" w:rsidRDefault="00894A82" w:rsidP="0064574E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</w:tr>
      <w:tr w:rsidR="00B3529E" w:rsidTr="002F0BA6">
        <w:trPr>
          <w:cantSplit/>
          <w:trHeight w:val="944"/>
        </w:trPr>
        <w:tc>
          <w:tcPr>
            <w:tcW w:w="66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FFCC"/>
            <w:textDirection w:val="btLr"/>
            <w:vAlign w:val="center"/>
          </w:tcPr>
          <w:p w:rsidR="006F6EAB" w:rsidRPr="0064574E" w:rsidRDefault="006F6EAB" w:rsidP="002F310C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66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6EAB" w:rsidRPr="0064574E" w:rsidRDefault="006F6EAB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64574E" w:rsidRDefault="006F6EAB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فهم المنطوق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C0491D" w:rsidRDefault="006F6EAB" w:rsidP="007D4BE5">
            <w:pPr>
              <w:bidi/>
              <w:spacing w:after="60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proofErr w:type="gramStart"/>
            <w:r w:rsidRPr="00C0491D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الرصيد</w:t>
            </w:r>
            <w:proofErr w:type="gramEnd"/>
            <w:r w:rsidRPr="00C049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اللغوي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C0491D" w:rsidRDefault="006F6EAB" w:rsidP="007D4BE5">
            <w:pPr>
              <w:bidi/>
              <w:spacing w:after="60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الأساليب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C0491D" w:rsidRDefault="006F6EAB" w:rsidP="007D4BE5">
            <w:pPr>
              <w:bidi/>
              <w:spacing w:after="60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C0491D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التراكيب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vAlign w:val="center"/>
          </w:tcPr>
          <w:p w:rsidR="006F6EAB" w:rsidRPr="002F0BA6" w:rsidRDefault="006F6EAB" w:rsidP="00FA3D37">
            <w:pPr>
              <w:bidi/>
              <w:spacing w:after="60"/>
              <w:ind w:left="0" w:right="0"/>
              <w:jc w:val="center"/>
              <w:rPr>
                <w:rFonts w:cs="Traditional Arabic"/>
                <w:b/>
                <w:bCs/>
              </w:rPr>
            </w:pPr>
            <w:proofErr w:type="gramStart"/>
            <w:r w:rsidRPr="002F0BA6">
              <w:rPr>
                <w:rFonts w:cs="Traditional Arabic" w:hint="cs"/>
                <w:b/>
                <w:bCs/>
                <w:rtl/>
              </w:rPr>
              <w:t>الصرف</w:t>
            </w:r>
            <w:proofErr w:type="gramEnd"/>
            <w:r w:rsidRPr="002F0BA6">
              <w:rPr>
                <w:rFonts w:cs="Traditional Arabic" w:hint="cs"/>
                <w:b/>
                <w:bCs/>
                <w:rtl/>
              </w:rPr>
              <w:t xml:space="preserve"> و الإملاء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C0491D" w:rsidRDefault="00FA3D37" w:rsidP="007D4BE5">
            <w:pPr>
              <w:bidi/>
              <w:spacing w:after="60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القراءة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C0491D" w:rsidRDefault="00FA3D37" w:rsidP="007D4BE5">
            <w:pPr>
              <w:bidi/>
              <w:spacing w:after="60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المحفوظات</w:t>
            </w:r>
            <w:r w:rsidR="006F6EAB" w:rsidRPr="00C049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vAlign w:val="center"/>
          </w:tcPr>
          <w:p w:rsidR="006F6EAB" w:rsidRPr="00C0491D" w:rsidRDefault="006F6EAB" w:rsidP="006F6EAB">
            <w:pPr>
              <w:bidi/>
              <w:spacing w:after="60"/>
              <w:ind w:left="0" w:right="0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proofErr w:type="gramStart"/>
            <w:r w:rsidRPr="00C0491D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التعبير</w:t>
            </w:r>
            <w:proofErr w:type="gramEnd"/>
            <w:r w:rsidRPr="00C049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الكتابي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C0491D" w:rsidRDefault="006F6EAB" w:rsidP="007D4BE5">
            <w:pPr>
              <w:bidi/>
              <w:spacing w:after="60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المشروع</w:t>
            </w:r>
          </w:p>
        </w:tc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6EAB" w:rsidRPr="0064574E" w:rsidRDefault="006F6EAB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6EAB" w:rsidRPr="0064574E" w:rsidRDefault="006F6EAB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vAlign w:val="center"/>
          </w:tcPr>
          <w:p w:rsidR="006F6EAB" w:rsidRPr="0064574E" w:rsidRDefault="006F6EAB" w:rsidP="007D4BE5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رياضيات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64574E" w:rsidRDefault="006F6EAB" w:rsidP="004C5455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spellStart"/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ت.علمية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64574E" w:rsidRDefault="006F6EAB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ت.فنية</w:t>
            </w:r>
            <w:proofErr w:type="spellEnd"/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textDirection w:val="btLr"/>
            <w:vAlign w:val="center"/>
          </w:tcPr>
          <w:p w:rsidR="006F6EAB" w:rsidRPr="0064574E" w:rsidRDefault="006F6EAB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ت.بدنية</w:t>
            </w:r>
            <w:proofErr w:type="spellEnd"/>
          </w:p>
        </w:tc>
      </w:tr>
      <w:tr w:rsidR="00894A82" w:rsidTr="00B3529E">
        <w:tc>
          <w:tcPr>
            <w:tcW w:w="15160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894A82" w:rsidRPr="0064574E" w:rsidRDefault="00837AF6" w:rsidP="002F310C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lang w:bidi="ar-DZ"/>
              </w:rPr>
              <w:pict>
                <v:shape id="_x0000_i1028" type="#_x0000_t136" style="width:295.5pt;height:22.45pt" fillcolor="#009" strokecolor="#009">
                  <v:shadow on="t" color="#b2b2b2" opacity="52429f" offset="3pt"/>
                  <v:textpath style="font-family:&quot;Traditional Arabic&quot;;v-text-kern:t" trim="t" fitpath="t" string="الأسبوع الثاني من عطلة الربيع "/>
                </v:shape>
              </w:pict>
            </w:r>
          </w:p>
        </w:tc>
      </w:tr>
      <w:tr w:rsidR="00FA3D37" w:rsidTr="00B3529E">
        <w:trPr>
          <w:cantSplit/>
          <w:trHeight w:val="1134"/>
        </w:trPr>
        <w:tc>
          <w:tcPr>
            <w:tcW w:w="6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FFCC"/>
            <w:vAlign w:val="center"/>
          </w:tcPr>
          <w:p w:rsidR="00FA3D37" w:rsidRPr="0064574E" w:rsidRDefault="00FA3D37" w:rsidP="0089229D">
            <w:pPr>
              <w:bidi/>
              <w:ind w:left="0" w:righ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22</w:t>
            </w:r>
          </w:p>
        </w:tc>
        <w:tc>
          <w:tcPr>
            <w:tcW w:w="66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99FFCC"/>
            <w:textDirection w:val="btLr"/>
            <w:vAlign w:val="center"/>
          </w:tcPr>
          <w:p w:rsidR="00FA3D37" w:rsidRPr="0064574E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 xml:space="preserve">المقطع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07 :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 xml:space="preserve"> التواصل</w:t>
            </w:r>
          </w:p>
        </w:tc>
        <w:tc>
          <w:tcPr>
            <w:tcW w:w="7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A3D37" w:rsidRPr="00095857" w:rsidRDefault="00FA3D37" w:rsidP="00BA05BF">
            <w:pPr>
              <w:bidi/>
              <w:jc w:val="center"/>
              <w:rPr>
                <w:rFonts w:ascii="Arial" w:eastAsia="Calibri" w:hAnsi="Arial" w:cs="Traditional Arabic"/>
                <w:b/>
                <w:bCs/>
                <w:sz w:val="24"/>
                <w:szCs w:val="24"/>
                <w:lang w:val="en-US" w:bidi="ar-DZ"/>
              </w:rPr>
            </w:pPr>
            <w:r w:rsidRPr="00095857"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val="en-US" w:bidi="ar-DZ"/>
              </w:rPr>
              <w:t>الهاتف ص 61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FA3D37" w:rsidRPr="00C83026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C83026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التواصل: الإعلام  الاتصال( تلفزة، راديو ، انترنت ...)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</w:tcBorders>
            <w:vAlign w:val="center"/>
          </w:tcPr>
          <w:p w:rsidR="00FA3D37" w:rsidRPr="00B5730A" w:rsidRDefault="00FA3D37" w:rsidP="00DD6927">
            <w:pPr>
              <w:bidi/>
              <w:ind w:left="0" w:right="0"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</w:pPr>
            <w:proofErr w:type="gramStart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من ،</w:t>
            </w:r>
            <w:proofErr w:type="gramEnd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 ما</w:t>
            </w:r>
          </w:p>
          <w:p w:rsidR="00FA3D37" w:rsidRPr="00B5730A" w:rsidRDefault="00FA3D37" w:rsidP="00DD6927">
            <w:pPr>
              <w:bidi/>
              <w:ind w:left="0" w:right="0"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lang w:val="en-US" w:bidi="ar-DZ"/>
              </w:rPr>
            </w:pPr>
            <w:proofErr w:type="gramStart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قبل ،</w:t>
            </w:r>
            <w:proofErr w:type="gramEnd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 وبعد</w:t>
            </w:r>
          </w:p>
          <w:p w:rsidR="00FA3D37" w:rsidRPr="00B5730A" w:rsidRDefault="00FA3D37" w:rsidP="00DD6927">
            <w:pPr>
              <w:bidi/>
              <w:ind w:left="0" w:right="0"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الترادف </w:t>
            </w:r>
            <w:proofErr w:type="gramStart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والتضاد</w:t>
            </w:r>
            <w:proofErr w:type="gramEnd"/>
          </w:p>
          <w:p w:rsidR="00FA3D37" w:rsidRPr="00B5730A" w:rsidRDefault="00FA3D37" w:rsidP="00DD6927">
            <w:pPr>
              <w:bidi/>
              <w:ind w:left="0" w:right="0"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</w:pPr>
            <w:proofErr w:type="gramStart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>لـ ،</w:t>
            </w:r>
            <w:proofErr w:type="gramEnd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</w:rPr>
              <w:t xml:space="preserve"> لأن</w:t>
            </w:r>
          </w:p>
          <w:p w:rsidR="00FA3D37" w:rsidRPr="00B5730A" w:rsidRDefault="00FA3D37" w:rsidP="00DD6927">
            <w:pPr>
              <w:bidi/>
              <w:ind w:left="0" w:right="0"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</w:pPr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التوكيد:</w:t>
            </w:r>
          </w:p>
          <w:p w:rsidR="00FA3D37" w:rsidRPr="0064574E" w:rsidRDefault="00FA3D37" w:rsidP="00DD6927">
            <w:pPr>
              <w:bidi/>
              <w:ind w:left="0" w:righ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جميع</w:t>
            </w:r>
            <w:proofErr w:type="gramEnd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، كـلّ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FA3D37" w:rsidRPr="00F640DF" w:rsidRDefault="00FA3D37" w:rsidP="00C83026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</w:pP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>الجملة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الفعلية: الحال</w:t>
            </w:r>
          </w:p>
          <w:p w:rsidR="00FA3D37" w:rsidRPr="00C83026" w:rsidRDefault="00FA3D37" w:rsidP="00C83026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حروف الجر: </w:t>
            </w: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من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، إلى، على، في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FA3D37" w:rsidRPr="00FA3D37" w:rsidRDefault="00FA3D37" w:rsidP="00FA3D37">
            <w:pPr>
              <w:bidi/>
              <w:jc w:val="center"/>
              <w:rPr>
                <w:rFonts w:ascii="Arial" w:hAnsi="Arial" w:cs="Traditional Arabic"/>
                <w:b/>
                <w:bCs/>
                <w:sz w:val="24"/>
                <w:szCs w:val="24"/>
                <w:rtl/>
                <w:lang w:val="en-US" w:bidi="ar-DZ"/>
              </w:rPr>
            </w:pPr>
            <w:r w:rsidRPr="00095857"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  <w:t xml:space="preserve">المضارع </w:t>
            </w:r>
            <w:proofErr w:type="gramStart"/>
            <w:r w:rsidRPr="00095857"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  <w:t>مع :</w:t>
            </w:r>
            <w:proofErr w:type="gramEnd"/>
            <w:r w:rsidRPr="00095857"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  <w:t xml:space="preserve"> السين وسوف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A3D37" w:rsidRPr="00F640DF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lang w:val="en-US" w:bidi="ar-DZ"/>
              </w:rPr>
            </w:pP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مفاجأة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سارة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FA3D37" w:rsidRPr="001E3065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lang w:val="en-US" w:bidi="ar-DZ"/>
              </w:rPr>
            </w:pPr>
            <w:r w:rsidRPr="001E3065">
              <w:rPr>
                <w:rFonts w:ascii="Arial" w:hAnsi="Arial" w:cs="Traditional Arabic" w:hint="cs"/>
                <w:b/>
                <w:bCs/>
                <w:color w:val="000000" w:themeColor="text1"/>
                <w:sz w:val="26"/>
                <w:szCs w:val="26"/>
                <w:rtl/>
                <w:lang w:val="en-US" w:bidi="ar-DZ"/>
              </w:rPr>
              <w:t>صديقي الحاسوب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</w:tcBorders>
            <w:vAlign w:val="center"/>
          </w:tcPr>
          <w:p w:rsidR="001E3065" w:rsidRPr="001E3065" w:rsidRDefault="001E3065" w:rsidP="001E3065">
            <w:pPr>
              <w:bidi/>
              <w:ind w:left="0" w:right="0"/>
              <w:jc w:val="center"/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</w:pPr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 xml:space="preserve">همزتا الوصل </w:t>
            </w:r>
            <w:proofErr w:type="gramStart"/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>والقطع</w:t>
            </w:r>
            <w:proofErr w:type="gramEnd"/>
          </w:p>
          <w:p w:rsidR="001E3065" w:rsidRPr="001E3065" w:rsidRDefault="001E3065" w:rsidP="001E3065">
            <w:pPr>
              <w:bidi/>
              <w:ind w:left="0" w:right="0"/>
              <w:jc w:val="center"/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val="en-US" w:bidi="ar-DZ"/>
              </w:rPr>
            </w:pPr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>* الأصوات المنطوقة غير المكتوبة (</w:t>
            </w:r>
            <w:proofErr w:type="gramStart"/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>هذا</w:t>
            </w:r>
            <w:proofErr w:type="gramEnd"/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>، ذلك)</w:t>
            </w:r>
          </w:p>
          <w:p w:rsidR="001E3065" w:rsidRPr="001E3065" w:rsidRDefault="001E3065" w:rsidP="001E3065">
            <w:pPr>
              <w:bidi/>
              <w:ind w:left="0" w:right="0"/>
              <w:jc w:val="center"/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lang w:bidi="ar-DZ"/>
              </w:rPr>
            </w:pPr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>*الكاف ، الباء ، اللام مع ال</w:t>
            </w:r>
          </w:p>
          <w:p w:rsidR="001E3065" w:rsidRPr="001E3065" w:rsidRDefault="001E3065" w:rsidP="001E3065">
            <w:pPr>
              <w:bidi/>
              <w:ind w:left="0" w:right="0"/>
              <w:jc w:val="center"/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</w:rPr>
            </w:pPr>
            <w:proofErr w:type="gramStart"/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</w:rPr>
              <w:t>أنشطة</w:t>
            </w:r>
            <w:proofErr w:type="gramEnd"/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</w:rPr>
              <w:t xml:space="preserve"> كتابية متنوعة</w:t>
            </w:r>
          </w:p>
          <w:p w:rsidR="00FA3D37" w:rsidRPr="001E3065" w:rsidRDefault="001E3065" w:rsidP="001E3065">
            <w:pPr>
              <w:bidi/>
              <w:ind w:left="0" w:right="0"/>
              <w:jc w:val="center"/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</w:pPr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 xml:space="preserve">*ينتج كتابة من ست إلى ثماني </w:t>
            </w:r>
            <w:proofErr w:type="gramStart"/>
            <w:r w:rsidRPr="001E3065">
              <w:rPr>
                <w:rFonts w:ascii="Sakkal Majalla" w:eastAsia="Calibri" w:hAnsi="Sakkal Majalla" w:cs="Traditional Arabic"/>
                <w:b/>
                <w:bCs/>
                <w:sz w:val="24"/>
                <w:szCs w:val="24"/>
                <w:rtl/>
                <w:lang w:bidi="ar-DZ"/>
              </w:rPr>
              <w:t>جمل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1E3065" w:rsidRDefault="001E3065" w:rsidP="00FA3D37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r w:rsidRPr="001E3065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أنجز بطاقة تهنئة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64574E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سورة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 xml:space="preserve"> الفيل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64574E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آداب الحوار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A3D37" w:rsidRPr="00F640DF" w:rsidRDefault="00FA3D37" w:rsidP="00B5730A">
            <w:pPr>
              <w:bidi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جدول الضرب </w:t>
            </w: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في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5</w:t>
            </w:r>
          </w:p>
          <w:p w:rsidR="00FA3D37" w:rsidRDefault="00FA3D37" w:rsidP="00B5730A">
            <w:pPr>
              <w:bidi/>
              <w:ind w:left="0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إتمام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شكل بالتناظر المحوري</w:t>
            </w:r>
          </w:p>
          <w:p w:rsidR="00EC7D7E" w:rsidRDefault="00FA3D37" w:rsidP="00B5730A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جدول الضرب </w:t>
            </w: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في </w:t>
            </w:r>
            <w:r w:rsidRPr="00F640DF">
              <w:rPr>
                <w:rFonts w:ascii="Arial" w:hAnsi="Arial" w:cs="Traditional Arabic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  <w:proofErr w:type="gramEnd"/>
          </w:p>
          <w:p w:rsidR="00FA3D37" w:rsidRPr="00B5730A" w:rsidRDefault="00FA3D37" w:rsidP="00EC7D7E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3و في4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B5730A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</w:pPr>
            <w:proofErr w:type="gramStart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تحولات</w:t>
            </w:r>
            <w:proofErr w:type="gramEnd"/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 xml:space="preserve"> المادة 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A3D37" w:rsidRDefault="00FA3D37" w:rsidP="00590B15">
            <w:pPr>
              <w:bidi/>
              <w:jc w:val="center"/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</w:pP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التناظر </w:t>
            </w:r>
            <w:proofErr w:type="gramStart"/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نوعان :</w:t>
            </w:r>
            <w:proofErr w:type="gramEnd"/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 تناظر بالنسبة لخط </w:t>
            </w:r>
          </w:p>
          <w:p w:rsidR="00FA3D37" w:rsidRPr="0064574E" w:rsidRDefault="00FA3D37" w:rsidP="00590B15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و تناظر بالنسبة لنقطة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F640DF" w:rsidRDefault="00FA3D37" w:rsidP="00590B15">
            <w:pPr>
              <w:jc w:val="center"/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lang w:eastAsia="zh-TW" w:bidi="ar-DZ"/>
              </w:rPr>
            </w:pP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ألعاب التداول حسب الفرق</w:t>
            </w:r>
          </w:p>
          <w:p w:rsidR="00FA3D37" w:rsidRPr="0064574E" w:rsidRDefault="00FA3D37" w:rsidP="00590B15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( </w:t>
            </w:r>
            <w:proofErr w:type="gramStart"/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تقدير</w:t>
            </w:r>
            <w:proofErr w:type="gramEnd"/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 سعة المجال)</w:t>
            </w:r>
          </w:p>
        </w:tc>
      </w:tr>
      <w:tr w:rsidR="00FA3D37" w:rsidTr="00B3529E">
        <w:trPr>
          <w:cantSplit/>
          <w:trHeight w:val="1406"/>
        </w:trPr>
        <w:tc>
          <w:tcPr>
            <w:tcW w:w="6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FFCC"/>
            <w:vAlign w:val="center"/>
          </w:tcPr>
          <w:p w:rsidR="00FA3D37" w:rsidRPr="0064574E" w:rsidRDefault="00FA3D37" w:rsidP="006F6EAB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23</w:t>
            </w:r>
          </w:p>
        </w:tc>
        <w:tc>
          <w:tcPr>
            <w:tcW w:w="66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99FFCC"/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A3D37" w:rsidRDefault="00FA3D37" w:rsidP="00BA05BF">
            <w:pPr>
              <w:bidi/>
              <w:jc w:val="center"/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</w:pPr>
            <w:proofErr w:type="gramStart"/>
            <w:r w:rsidRPr="00095857"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  <w:t>حصّة</w:t>
            </w:r>
            <w:proofErr w:type="gramEnd"/>
            <w:r w:rsidRPr="00095857"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  <w:t xml:space="preserve"> في المذياع</w:t>
            </w:r>
          </w:p>
          <w:p w:rsidR="00FA3D37" w:rsidRPr="00095857" w:rsidRDefault="00FA3D37" w:rsidP="00BA05BF">
            <w:pPr>
              <w:bidi/>
              <w:jc w:val="center"/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</w:pPr>
            <w:r w:rsidRPr="00095857">
              <w:rPr>
                <w:rFonts w:ascii="Arial" w:eastAsia="Calibri" w:hAnsi="Arial" w:cs="Traditional Arabic"/>
                <w:b/>
                <w:bCs/>
                <w:sz w:val="24"/>
                <w:szCs w:val="24"/>
                <w:rtl/>
                <w:lang w:bidi="ar-MA"/>
              </w:rPr>
              <w:t xml:space="preserve"> ص 61</w:t>
            </w:r>
          </w:p>
        </w:tc>
        <w:tc>
          <w:tcPr>
            <w:tcW w:w="851" w:type="dxa"/>
            <w:vMerge/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992" w:type="dxa"/>
            <w:vMerge/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851" w:type="dxa"/>
            <w:vMerge/>
            <w:textDirection w:val="tbRl"/>
          </w:tcPr>
          <w:p w:rsidR="00FA3D37" w:rsidRPr="0064574E" w:rsidRDefault="00FA3D37" w:rsidP="00C83026">
            <w:pPr>
              <w:bidi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850" w:type="dxa"/>
            <w:vMerge/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A3D37" w:rsidRPr="00F640DF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lang w:val="en-US" w:bidi="ar-DZ"/>
              </w:rPr>
            </w:pP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حصتي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المفضلة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FA3D37" w:rsidRPr="00F640DF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lang w:val="en-US" w:bidi="ar-DZ"/>
              </w:rPr>
            </w:pPr>
          </w:p>
        </w:tc>
        <w:tc>
          <w:tcPr>
            <w:tcW w:w="1417" w:type="dxa"/>
            <w:vMerge/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567" w:type="dxa"/>
            <w:vMerge/>
            <w:tcBorders>
              <w:right w:val="single" w:sz="18" w:space="0" w:color="auto"/>
            </w:tcBorders>
            <w:vAlign w:val="center"/>
          </w:tcPr>
          <w:p w:rsidR="00FA3D37" w:rsidRPr="0064574E" w:rsidRDefault="00FA3D37" w:rsidP="00FA3D37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مولد</w:t>
            </w:r>
            <w:proofErr w:type="gramEnd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 xml:space="preserve"> الرسول</w:t>
            </w:r>
          </w:p>
          <w:p w:rsidR="00FA3D37" w:rsidRPr="00B5730A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  <w:lang w:bidi="ar-DZ"/>
              </w:rPr>
            </w:pPr>
            <w:r w:rsidRPr="00B5730A">
              <w:rPr>
                <w:rFonts w:cs="Traditional Arabic" w:hint="cs"/>
                <w:b/>
                <w:bCs/>
                <w:sz w:val="20"/>
                <w:szCs w:val="20"/>
                <w:rtl/>
                <w:lang w:bidi="ar-DZ"/>
              </w:rPr>
              <w:t xml:space="preserve">صلى الله عليه و </w:t>
            </w:r>
            <w:proofErr w:type="gramStart"/>
            <w:r w:rsidRPr="00B5730A">
              <w:rPr>
                <w:rFonts w:cs="Traditional Arabic" w:hint="cs"/>
                <w:b/>
                <w:bCs/>
                <w:sz w:val="20"/>
                <w:szCs w:val="20"/>
                <w:rtl/>
                <w:lang w:bidi="ar-DZ"/>
              </w:rPr>
              <w:t>سلم</w:t>
            </w:r>
            <w:proofErr w:type="gramEnd"/>
            <w:r w:rsidRPr="00B5730A">
              <w:rPr>
                <w:rFonts w:cs="Traditional Arabic" w:hint="cs"/>
                <w:b/>
                <w:bCs/>
                <w:sz w:val="20"/>
                <w:szCs w:val="20"/>
                <w:rtl/>
                <w:lang w:bidi="ar-DZ"/>
              </w:rPr>
              <w:t xml:space="preserve"> 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64574E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 xml:space="preserve">أقبل رأي </w:t>
            </w:r>
            <w:proofErr w:type="gramStart"/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زميلي</w:t>
            </w:r>
            <w:proofErr w:type="gramEnd"/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A3D37" w:rsidRPr="00F640DF" w:rsidRDefault="00FA3D37" w:rsidP="00B5730A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الضرب </w:t>
            </w: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في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10</w:t>
            </w:r>
          </w:p>
          <w:p w:rsidR="00FA3D37" w:rsidRDefault="00FA3D37" w:rsidP="00B5730A">
            <w:pPr>
              <w:bidi/>
              <w:ind w:left="0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الضرب في مضاعفات 10</w:t>
            </w:r>
          </w:p>
          <w:p w:rsidR="00FA3D37" w:rsidRPr="00B5730A" w:rsidRDefault="00FA3D37" w:rsidP="00B5730A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ضرب عددين 3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590B15" w:rsidRDefault="00FA3D37" w:rsidP="00590B15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lang w:val="en-US" w:bidi="ar-DZ"/>
              </w:rPr>
            </w:pPr>
            <w:r w:rsidRPr="00590B15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الهواء موجود في محيطي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  <w:vAlign w:val="center"/>
          </w:tcPr>
          <w:p w:rsidR="00FA3D37" w:rsidRPr="0064574E" w:rsidRDefault="00FA3D37" w:rsidP="00590B15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أداء مجموعة من الجمل الموسيقية </w:t>
            </w:r>
            <w:r>
              <w:rPr>
                <w:rFonts w:ascii="Arial" w:eastAsia="PMingLiU" w:hAnsi="Arial" w:cs="Traditional Arabic" w:hint="cs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للتمييز</w:t>
            </w: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 </w:t>
            </w:r>
            <w:r>
              <w:rPr>
                <w:rFonts w:ascii="Arial" w:eastAsia="PMingLiU" w:hAnsi="Arial" w:cs="Traditional Arabic" w:hint="cs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بين</w:t>
            </w: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 الجملة </w:t>
            </w:r>
            <w:proofErr w:type="gramStart"/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المكررة  </w:t>
            </w:r>
            <w:r>
              <w:rPr>
                <w:rFonts w:ascii="Arial" w:eastAsia="PMingLiU" w:hAnsi="Arial" w:cs="Traditional Arabic" w:hint="cs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و</w:t>
            </w:r>
            <w:proofErr w:type="gramEnd"/>
            <w:r>
              <w:rPr>
                <w:rFonts w:ascii="Arial" w:eastAsia="PMingLiU" w:hAnsi="Arial" w:cs="Traditional Arabic" w:hint="cs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 غير</w:t>
            </w: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 المكررة</w:t>
            </w:r>
            <w:r>
              <w:rPr>
                <w:rFonts w:ascii="Arial" w:eastAsia="PMingLiU" w:hAnsi="Arial" w:cs="Traditional Arabic" w:hint="cs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. </w:t>
            </w: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أداء أنشودة توازن الغذاء أداء سليما</w:t>
            </w:r>
          </w:p>
        </w:tc>
        <w:tc>
          <w:tcPr>
            <w:tcW w:w="851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</w:tr>
      <w:tr w:rsidR="00FA3D37" w:rsidTr="002F0BA6">
        <w:trPr>
          <w:cantSplit/>
          <w:trHeight w:val="2011"/>
        </w:trPr>
        <w:tc>
          <w:tcPr>
            <w:tcW w:w="6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FFCC"/>
            <w:vAlign w:val="center"/>
          </w:tcPr>
          <w:p w:rsidR="00FA3D37" w:rsidRPr="0064574E" w:rsidRDefault="00FA3D37" w:rsidP="006F6EAB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64574E"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24</w:t>
            </w:r>
          </w:p>
        </w:tc>
        <w:tc>
          <w:tcPr>
            <w:tcW w:w="66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9FFCC"/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A3D37" w:rsidRPr="0064574E" w:rsidRDefault="00FA3D37" w:rsidP="00FA3D37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الحاسوب ص62</w:t>
            </w:r>
          </w:p>
        </w:tc>
        <w:tc>
          <w:tcPr>
            <w:tcW w:w="851" w:type="dxa"/>
            <w:vMerge/>
            <w:tcBorders>
              <w:bottom w:val="single" w:sz="18" w:space="0" w:color="auto"/>
            </w:tcBorders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851" w:type="dxa"/>
            <w:vMerge/>
            <w:tcBorders>
              <w:bottom w:val="single" w:sz="18" w:space="0" w:color="auto"/>
            </w:tcBorders>
            <w:textDirection w:val="tbRl"/>
          </w:tcPr>
          <w:p w:rsidR="00FA3D37" w:rsidRPr="0064574E" w:rsidRDefault="00FA3D37" w:rsidP="00C83026">
            <w:pPr>
              <w:bidi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850" w:type="dxa"/>
            <w:vMerge/>
            <w:tcBorders>
              <w:bottom w:val="single" w:sz="18" w:space="0" w:color="auto"/>
            </w:tcBorders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A3D37" w:rsidRPr="00F640DF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lang w:val="en-US"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</w:rPr>
              <w:t>بحث في الانترنت</w:t>
            </w:r>
          </w:p>
        </w:tc>
        <w:tc>
          <w:tcPr>
            <w:tcW w:w="567" w:type="dxa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FA3D37" w:rsidRPr="00F640DF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lang w:val="en-US" w:bidi="ar-DZ"/>
              </w:rPr>
            </w:pP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567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A3D37" w:rsidRPr="0064574E" w:rsidRDefault="00FA3D37" w:rsidP="00FA3D37">
            <w:pPr>
              <w:bidi/>
              <w:ind w:left="0"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  <w:lang w:bidi="ar-DZ"/>
              </w:rPr>
              <w:t>نسب الرسول</w:t>
            </w:r>
          </w:p>
          <w:p w:rsidR="00FA3D37" w:rsidRPr="0064574E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B5730A">
              <w:rPr>
                <w:rFonts w:cs="Traditional Arabic" w:hint="cs"/>
                <w:b/>
                <w:bCs/>
                <w:sz w:val="20"/>
                <w:szCs w:val="20"/>
                <w:rtl/>
                <w:lang w:bidi="ar-DZ"/>
              </w:rPr>
              <w:t xml:space="preserve">صلى الله عليه و </w:t>
            </w:r>
            <w:proofErr w:type="gramStart"/>
            <w:r w:rsidRPr="00B5730A">
              <w:rPr>
                <w:rFonts w:cs="Traditional Arabic" w:hint="cs"/>
                <w:b/>
                <w:bCs/>
                <w:sz w:val="20"/>
                <w:szCs w:val="20"/>
                <w:rtl/>
                <w:lang w:bidi="ar-DZ"/>
              </w:rPr>
              <w:t>سلم</w:t>
            </w:r>
            <w:proofErr w:type="gramEnd"/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1E3065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1E3065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الممتلكات</w:t>
            </w:r>
            <w:proofErr w:type="gramEnd"/>
            <w:r w:rsidRPr="001E3065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 xml:space="preserve"> العامة</w:t>
            </w:r>
          </w:p>
          <w:p w:rsidR="00FA3D37" w:rsidRPr="0064574E" w:rsidRDefault="00FA3D37" w:rsidP="00B5730A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  <w:r w:rsidRPr="001E3065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 xml:space="preserve"> و </w:t>
            </w:r>
            <w:proofErr w:type="gramStart"/>
            <w:r w:rsidRPr="001E3065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الممتلكات</w:t>
            </w:r>
            <w:proofErr w:type="gramEnd"/>
            <w:r w:rsidRPr="001E3065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 xml:space="preserve"> الخاصة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A3D37" w:rsidRPr="00F640DF" w:rsidRDefault="00FA3D37" w:rsidP="00B5730A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التعرف على بعض المجسمات 1</w:t>
            </w:r>
          </w:p>
          <w:p w:rsidR="00FA3D37" w:rsidRDefault="00FA3D37" w:rsidP="00B5730A">
            <w:pPr>
              <w:bidi/>
              <w:ind w:left="0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مشكلات </w:t>
            </w:r>
            <w:proofErr w:type="spell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ضربية</w:t>
            </w:r>
            <w:proofErr w:type="spellEnd"/>
          </w:p>
          <w:p w:rsidR="00FA3D37" w:rsidRPr="00B5730A" w:rsidRDefault="00FA3D37" w:rsidP="00B5730A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ضرب </w:t>
            </w:r>
            <w:proofErr w:type="gramStart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عدد</w:t>
            </w:r>
            <w:proofErr w:type="gramEnd"/>
            <w:r w:rsidRPr="00F640DF">
              <w:rPr>
                <w:rFonts w:ascii="Arial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ذي رقمين في عدد ذي رقم واحد 1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B5730A" w:rsidRDefault="00FA3D37" w:rsidP="00BA05BF">
            <w:pPr>
              <w:bidi/>
              <w:jc w:val="center"/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</w:pPr>
            <w:r w:rsidRPr="00B5730A">
              <w:rPr>
                <w:rFonts w:ascii="Arial" w:hAnsi="Arial" w:cs="Traditional Arabic"/>
                <w:b/>
                <w:bCs/>
                <w:color w:val="000000" w:themeColor="text1"/>
                <w:sz w:val="26"/>
                <w:szCs w:val="26"/>
                <w:rtl/>
                <w:lang w:bidi="ar-DZ"/>
              </w:rPr>
              <w:t>الهواء موجود في محيطنا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A3D37" w:rsidRPr="0064574E" w:rsidRDefault="00FA3D37" w:rsidP="002F310C">
            <w:pPr>
              <w:bidi/>
              <w:ind w:left="0"/>
              <w:rPr>
                <w:rFonts w:cs="Traditional Arabic"/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FA3D37" w:rsidRPr="00F640DF" w:rsidRDefault="00FA3D37" w:rsidP="00BA05BF">
            <w:pPr>
              <w:jc w:val="center"/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lang w:eastAsia="zh-TW" w:bidi="ar-DZ"/>
              </w:rPr>
            </w:pP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لعاب التداول حسب الفرق</w:t>
            </w:r>
          </w:p>
          <w:p w:rsidR="00FA3D37" w:rsidRPr="00F640DF" w:rsidRDefault="00FA3D37" w:rsidP="00BA05BF">
            <w:pPr>
              <w:jc w:val="center"/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</w:pPr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( </w:t>
            </w:r>
            <w:proofErr w:type="gramStart"/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>أسلوب</w:t>
            </w:r>
            <w:proofErr w:type="gramEnd"/>
            <w:r w:rsidRPr="00F640DF">
              <w:rPr>
                <w:rFonts w:ascii="Arial" w:eastAsia="PMingLiU" w:hAnsi="Arial" w:cs="Traditional Arabic"/>
                <w:b/>
                <w:bCs/>
                <w:color w:val="000000" w:themeColor="text1"/>
                <w:sz w:val="24"/>
                <w:szCs w:val="24"/>
                <w:rtl/>
                <w:lang w:eastAsia="zh-TW" w:bidi="ar-DZ"/>
              </w:rPr>
              <w:t xml:space="preserve"> التخطي )</w:t>
            </w:r>
          </w:p>
        </w:tc>
      </w:tr>
    </w:tbl>
    <w:p w:rsidR="00FA3D37" w:rsidRDefault="00505C09" w:rsidP="000204F1">
      <w:pPr>
        <w:bidi/>
        <w:ind w:left="0"/>
        <w:rPr>
          <w:rFonts w:cs="Traditional Arabic"/>
          <w:b/>
          <w:bCs/>
          <w:sz w:val="28"/>
          <w:szCs w:val="28"/>
          <w:lang w:bidi="ar-DZ"/>
        </w:rPr>
      </w:pPr>
      <w:r w:rsidRPr="000D4B8C">
        <w:rPr>
          <w:rFonts w:cs="Traditional Arabic" w:hint="cs"/>
          <w:b/>
          <w:bCs/>
          <w:sz w:val="28"/>
          <w:szCs w:val="28"/>
          <w:rtl/>
        </w:rPr>
        <w:t>إمضاء الأستاذة</w:t>
      </w:r>
      <w:r>
        <w:rPr>
          <w:rFonts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ختم و توقيع المدير             </w:t>
      </w:r>
      <w:r w:rsidR="008A1562">
        <w:rPr>
          <w:rFonts w:cs="Traditional Arabic" w:hint="cs"/>
          <w:b/>
          <w:bCs/>
          <w:sz w:val="28"/>
          <w:szCs w:val="28"/>
          <w:rtl/>
        </w:rPr>
        <w:t xml:space="preserve">   </w:t>
      </w:r>
      <w:r w:rsidR="00D42DF7">
        <w:rPr>
          <w:rFonts w:cs="Traditional Arabic" w:hint="cs"/>
          <w:b/>
          <w:bCs/>
          <w:sz w:val="28"/>
          <w:szCs w:val="28"/>
          <w:rtl/>
        </w:rPr>
        <w:t xml:space="preserve">                 </w:t>
      </w:r>
      <w:r w:rsidR="008A1562">
        <w:rPr>
          <w:rFonts w:cs="Traditional Arabic" w:hint="cs"/>
          <w:b/>
          <w:bCs/>
          <w:sz w:val="28"/>
          <w:szCs w:val="28"/>
          <w:rtl/>
        </w:rPr>
        <w:t xml:space="preserve">                       </w:t>
      </w:r>
      <w:r w:rsidR="00462CAB">
        <w:rPr>
          <w:rFonts w:cs="Traditional Arabic" w:hint="cs"/>
          <w:b/>
          <w:bCs/>
          <w:sz w:val="28"/>
          <w:szCs w:val="28"/>
          <w:rtl/>
        </w:rPr>
        <w:t xml:space="preserve">    </w:t>
      </w:r>
      <w:r>
        <w:rPr>
          <w:rFonts w:cs="Traditional Arabic" w:hint="cs"/>
          <w:b/>
          <w:bCs/>
          <w:sz w:val="28"/>
          <w:szCs w:val="28"/>
          <w:rtl/>
        </w:rPr>
        <w:t xml:space="preserve">          مصادقة مفتش </w:t>
      </w:r>
      <w:proofErr w:type="gramStart"/>
      <w:r>
        <w:rPr>
          <w:rFonts w:cs="Traditional Arabic" w:hint="cs"/>
          <w:b/>
          <w:bCs/>
          <w:sz w:val="28"/>
          <w:szCs w:val="28"/>
          <w:rtl/>
        </w:rPr>
        <w:t>المقاطعة</w:t>
      </w:r>
      <w:r w:rsidRPr="000D4B8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89229D">
        <w:rPr>
          <w:rFonts w:cs="Traditional Arabic"/>
          <w:b/>
          <w:bCs/>
          <w:sz w:val="28"/>
          <w:szCs w:val="28"/>
          <w:rtl/>
          <w:lang w:bidi="ar-DZ"/>
        </w:rPr>
        <w:tab/>
      </w:r>
      <w:proofErr w:type="gramEnd"/>
    </w:p>
    <w:p w:rsidR="002F0BA6" w:rsidRDefault="002F0BA6" w:rsidP="002F0BA6">
      <w:pPr>
        <w:bidi/>
        <w:ind w:left="0"/>
        <w:rPr>
          <w:rFonts w:cs="Traditional Arabic"/>
          <w:b/>
          <w:bCs/>
          <w:sz w:val="28"/>
          <w:szCs w:val="28"/>
          <w:lang w:bidi="ar-DZ"/>
        </w:rPr>
      </w:pPr>
    </w:p>
    <w:p w:rsidR="002F0BA6" w:rsidRDefault="002F0BA6" w:rsidP="002F0BA6">
      <w:pPr>
        <w:bidi/>
        <w:ind w:left="0"/>
        <w:rPr>
          <w:rFonts w:cs="Traditional Arabic"/>
          <w:b/>
          <w:bCs/>
          <w:sz w:val="28"/>
          <w:szCs w:val="28"/>
          <w:lang w:bidi="ar-DZ"/>
        </w:rPr>
      </w:pPr>
    </w:p>
    <w:p w:rsidR="002F0BA6" w:rsidRPr="00142CD1" w:rsidRDefault="002F0BA6" w:rsidP="002F0BA6">
      <w:pPr>
        <w:shd w:val="clear" w:color="auto" w:fill="92CDDC"/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</w:pPr>
      <w:r w:rsidRPr="00142CD1">
        <w:rPr>
          <w:rFonts w:ascii="Traditional Arabic" w:hAnsi="Traditional Arabic" w:cs="Traditional Arabic"/>
          <w:b/>
          <w:bCs/>
          <w:sz w:val="48"/>
          <w:szCs w:val="48"/>
          <w:rtl/>
          <w:lang w:bidi="ar-DZ"/>
        </w:rPr>
        <w:t xml:space="preserve">تم تحميل هذا الملف من موقع: </w:t>
      </w:r>
      <w:proofErr w:type="gramStart"/>
      <w:r w:rsidRPr="00142CD1">
        <w:rPr>
          <w:rFonts w:ascii="Traditional Arabic" w:hAnsi="Traditional Arabic" w:cs="Khalid Art bold" w:hint="cs"/>
          <w:b/>
          <w:bCs/>
          <w:color w:val="FF0000"/>
          <w:sz w:val="44"/>
          <w:szCs w:val="44"/>
          <w:rtl/>
          <w:lang w:bidi="ar-DZ"/>
        </w:rPr>
        <w:t>المنارة</w:t>
      </w:r>
      <w:proofErr w:type="gramEnd"/>
      <w:r w:rsidRPr="00142CD1">
        <w:rPr>
          <w:rFonts w:ascii="Traditional Arabic" w:hAnsi="Traditional Arabic" w:cs="Khalid Art bold" w:hint="cs"/>
          <w:b/>
          <w:bCs/>
          <w:color w:val="FF0000"/>
          <w:sz w:val="44"/>
          <w:szCs w:val="44"/>
          <w:rtl/>
          <w:lang w:bidi="ar-DZ"/>
        </w:rPr>
        <w:t xml:space="preserve"> التعليمي</w:t>
      </w:r>
    </w:p>
    <w:p w:rsidR="002F0BA6" w:rsidRDefault="00837AF6" w:rsidP="002F0BA6">
      <w:pPr>
        <w:bidi/>
        <w:rPr>
          <w:rFonts w:ascii="Traditional Arabic" w:hAnsi="Traditional Arabic" w:cs="Traditional Arabic"/>
          <w:sz w:val="40"/>
          <w:szCs w:val="40"/>
          <w:lang w:bidi="ar-DZ"/>
        </w:rPr>
      </w:pPr>
      <w:r>
        <w:rPr>
          <w:noProof/>
        </w:rPr>
        <w:pict>
          <v:roundrect id="Rectangle à coins arrondis 2" o:spid="_x0000_s1050" style="position:absolute;left:0;text-align:left;margin-left:5.7pt;margin-top:19.1pt;width:739.05pt;height:66.7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" fillcolor="#8064a2" strokecolor="#8064a2" strokeweight="10pt">
            <v:stroke linestyle="thinThin"/>
            <v:shadow color="#868686"/>
            <v:textbox style="mso-next-textbox:#Rectangle à coins arrondis 2">
              <w:txbxContent>
                <w:p w:rsidR="002F0BA6" w:rsidRPr="00E5264B" w:rsidRDefault="002F0BA6" w:rsidP="00957D00">
                  <w:pPr>
                    <w:jc w:val="center"/>
                    <w:rPr>
                      <w:rFonts w:ascii="Hacen Egypt" w:hAnsi="Hacen Egypt" w:cs="Hacen Egypt"/>
                      <w:color w:val="FFFFFF"/>
                      <w:sz w:val="36"/>
                      <w:szCs w:val="36"/>
                      <w:rtl/>
                      <w:lang w:bidi="ar-DZ"/>
                    </w:rPr>
                  </w:pPr>
                  <w:r w:rsidRPr="00E5264B">
                    <w:rPr>
                      <w:rFonts w:ascii="Hacen Egypt" w:hAnsi="Hacen Egypt" w:cs="Hacen Egypt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هذا الملف مساهمة من الأستاذ المتميز: </w:t>
                  </w:r>
                  <w:proofErr w:type="spellStart"/>
                  <w:r>
                    <w:rPr>
                      <w:rFonts w:ascii="Hacen Egypt" w:hAnsi="Hacen Egypt" w:cs="Hacen Egypt" w:hint="cs"/>
                      <w:color w:val="FFFF00"/>
                      <w:sz w:val="36"/>
                      <w:szCs w:val="36"/>
                      <w:rtl/>
                      <w:lang w:bidi="ar-DZ"/>
                    </w:rPr>
                    <w:t>فوضيل</w:t>
                  </w:r>
                  <w:proofErr w:type="spellEnd"/>
                  <w:r>
                    <w:rPr>
                      <w:rFonts w:ascii="Hacen Egypt" w:hAnsi="Hacen Egypt" w:cs="Hacen Egypt" w:hint="cs"/>
                      <w:color w:val="FFFF00"/>
                      <w:sz w:val="36"/>
                      <w:szCs w:val="36"/>
                      <w:rtl/>
                      <w:lang w:bidi="ar-DZ"/>
                    </w:rPr>
                    <w:t xml:space="preserve"> </w:t>
                  </w:r>
                  <w:proofErr w:type="spellStart"/>
                  <w:r>
                    <w:rPr>
                      <w:rFonts w:ascii="Hacen Egypt" w:hAnsi="Hacen Egypt" w:cs="Hacen Egypt" w:hint="cs"/>
                      <w:color w:val="FFFF00"/>
                      <w:sz w:val="36"/>
                      <w:szCs w:val="36"/>
                      <w:rtl/>
                      <w:lang w:bidi="ar-DZ"/>
                    </w:rPr>
                    <w:t>فوضيل</w:t>
                  </w:r>
                  <w:proofErr w:type="spellEnd"/>
                  <w:r w:rsidRPr="00E1509C">
                    <w:rPr>
                      <w:rFonts w:ascii="Hacen Egypt" w:hAnsi="Hacen Egypt" w:cs="Hacen Egypt"/>
                      <w:color w:val="FFFF00"/>
                      <w:sz w:val="36"/>
                      <w:szCs w:val="36"/>
                      <w:rtl/>
                      <w:lang w:bidi="ar-DZ"/>
                    </w:rPr>
                    <w:t xml:space="preserve"> </w:t>
                  </w:r>
                  <w:r w:rsidRPr="00E5264B">
                    <w:rPr>
                      <w:rFonts w:ascii="Hacen Egypt" w:hAnsi="Hacen Egypt" w:cs="Hacen Egypt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.. </w:t>
                  </w:r>
                  <w:proofErr w:type="gramStart"/>
                  <w:r w:rsidRPr="00E5264B">
                    <w:rPr>
                      <w:rFonts w:ascii="Hacen Egypt" w:hAnsi="Hacen Egypt" w:cs="Hacen Egypt"/>
                      <w:color w:val="FFFFFF"/>
                      <w:sz w:val="36"/>
                      <w:szCs w:val="36"/>
                      <w:rtl/>
                      <w:lang w:bidi="ar-DZ"/>
                    </w:rPr>
                    <w:t>فشكرا</w:t>
                  </w:r>
                  <w:proofErr w:type="gramEnd"/>
                  <w:r w:rsidRPr="00E5264B">
                    <w:rPr>
                      <w:rFonts w:ascii="Hacen Egypt" w:hAnsi="Hacen Egypt" w:cs="Hacen Egypt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 جزيلا له على ما يقدمه</w:t>
                  </w:r>
                </w:p>
              </w:txbxContent>
            </v:textbox>
          </v:roundrect>
        </w:pict>
      </w:r>
    </w:p>
    <w:p w:rsidR="002F0BA6" w:rsidRDefault="002F0BA6" w:rsidP="002F0BA6">
      <w:pPr>
        <w:bidi/>
        <w:rPr>
          <w:rFonts w:ascii="Traditional Arabic" w:hAnsi="Traditional Arabic" w:cs="Traditional Arabic"/>
          <w:lang w:bidi="ar-DZ"/>
        </w:rPr>
      </w:pPr>
    </w:p>
    <w:p w:rsidR="002F0BA6" w:rsidRDefault="002F0BA6" w:rsidP="002F0BA6">
      <w:pPr>
        <w:bidi/>
        <w:rPr>
          <w:rFonts w:ascii="Traditional Arabic" w:hAnsi="Traditional Arabic" w:cs="Traditional Arabic"/>
          <w:lang w:bidi="ar-DZ"/>
        </w:rPr>
      </w:pPr>
    </w:p>
    <w:p w:rsidR="002F0BA6" w:rsidRDefault="002F0BA6" w:rsidP="002F0BA6">
      <w:pPr>
        <w:bidi/>
        <w:rPr>
          <w:rFonts w:ascii="Traditional Arabic" w:hAnsi="Traditional Arabic" w:cs="Traditional Arabic"/>
          <w:lang w:bidi="ar-DZ"/>
        </w:rPr>
      </w:pPr>
    </w:p>
    <w:p w:rsidR="002F0BA6" w:rsidRPr="00E5264B" w:rsidRDefault="002F0BA6" w:rsidP="002F0BA6">
      <w:pPr>
        <w:bidi/>
        <w:rPr>
          <w:rFonts w:ascii="Traditional Arabic" w:hAnsi="Traditional Arabic" w:cs="Traditional Arabic"/>
          <w:rtl/>
          <w:lang w:bidi="ar-DZ"/>
        </w:rPr>
      </w:pPr>
    </w:p>
    <w:p w:rsidR="002F0BA6" w:rsidRPr="00411A79" w:rsidRDefault="002F0BA6" w:rsidP="002F0BA6">
      <w:pPr>
        <w:bidi/>
        <w:jc w:val="center"/>
        <w:rPr>
          <w:rFonts w:ascii="Traditional Arabic" w:hAnsi="Traditional Arabic" w:cs="Traditional Arabic"/>
          <w:sz w:val="44"/>
          <w:szCs w:val="44"/>
          <w:rtl/>
          <w:lang w:bidi="ar-DZ"/>
        </w:rPr>
      </w:pPr>
      <w:r w:rsidRPr="00142CD1">
        <w:rPr>
          <w:rFonts w:ascii="Traditional Arabic" w:hAnsi="Traditional Arabic" w:cs="Traditional Arabic"/>
          <w:sz w:val="44"/>
          <w:szCs w:val="44"/>
          <w:rtl/>
          <w:lang w:bidi="ar-DZ"/>
        </w:rPr>
        <w:t xml:space="preserve">للمزيد من الملفات التعليمية، </w:t>
      </w:r>
      <w:proofErr w:type="gramStart"/>
      <w:r w:rsidRPr="00142CD1">
        <w:rPr>
          <w:rFonts w:ascii="Traditional Arabic" w:hAnsi="Traditional Arabic" w:cs="Traditional Arabic" w:hint="cs"/>
          <w:sz w:val="44"/>
          <w:szCs w:val="44"/>
          <w:rtl/>
          <w:lang w:bidi="ar-DZ"/>
        </w:rPr>
        <w:t xml:space="preserve">اضغط </w:t>
      </w:r>
      <w:r w:rsidRPr="00142CD1">
        <w:rPr>
          <w:rFonts w:ascii="Traditional Arabic" w:hAnsi="Traditional Arabic" w:cs="Traditional Arabic"/>
          <w:sz w:val="44"/>
          <w:szCs w:val="44"/>
          <w:rtl/>
          <w:lang w:bidi="ar-DZ"/>
        </w:rPr>
        <w:t xml:space="preserve"> على</w:t>
      </w:r>
      <w:proofErr w:type="gramEnd"/>
      <w:r w:rsidRPr="00142CD1">
        <w:rPr>
          <w:rFonts w:ascii="Traditional Arabic" w:hAnsi="Traditional Arabic" w:cs="Traditional Arabic"/>
          <w:sz w:val="44"/>
          <w:szCs w:val="44"/>
          <w:rtl/>
          <w:lang w:bidi="ar-DZ"/>
        </w:rPr>
        <w:t xml:space="preserve"> الرابط:</w:t>
      </w:r>
    </w:p>
    <w:p w:rsidR="002F0BA6" w:rsidRPr="002F0BA6" w:rsidRDefault="00837AF6" w:rsidP="002F0BA6">
      <w:pPr>
        <w:shd w:val="clear" w:color="auto" w:fill="FABF8F"/>
        <w:bidi/>
        <w:jc w:val="center"/>
        <w:rPr>
          <w:b/>
          <w:bCs/>
          <w:color w:val="002060"/>
          <w:sz w:val="52"/>
          <w:szCs w:val="52"/>
          <w:rtl/>
          <w:lang w:bidi="ar-DZ"/>
        </w:rPr>
      </w:pPr>
      <w:hyperlink r:id="rId7" w:history="1">
        <w:r w:rsidR="002F0BA6" w:rsidRPr="002F0BA6">
          <w:rPr>
            <w:rStyle w:val="Lienhypertexte"/>
            <w:rFonts w:ascii="Traditional Arabic" w:hAnsi="Traditional Arabic" w:cs="Traditional Arabic"/>
            <w:b/>
            <w:bCs/>
            <w:color w:val="002060"/>
            <w:sz w:val="52"/>
            <w:szCs w:val="52"/>
            <w:u w:val="none"/>
            <w:lang w:bidi="ar-DZ"/>
          </w:rPr>
          <w:t>https://www.manaradocs.com</w:t>
        </w:r>
      </w:hyperlink>
    </w:p>
    <w:p w:rsidR="002F0BA6" w:rsidRDefault="002F0BA6" w:rsidP="002F0BA6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lang w:bidi="ar-DZ"/>
        </w:rPr>
      </w:pPr>
    </w:p>
    <w:p w:rsidR="002F0BA6" w:rsidRDefault="002F0BA6" w:rsidP="002F0BA6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lang w:bidi="ar-DZ"/>
        </w:rPr>
      </w:pPr>
      <w:r w:rsidRPr="00E5264B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 xml:space="preserve">تابعونا </w:t>
      </w:r>
      <w:proofErr w:type="gramStart"/>
      <w:r w:rsidRPr="00E5264B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>على</w:t>
      </w:r>
      <w:proofErr w:type="gramEnd"/>
      <w:r w:rsidRPr="00E5264B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 xml:space="preserve"> فيسبوك للتوصّل بكل جديد في عالم التربية و التعليم</w:t>
      </w:r>
    </w:p>
    <w:p w:rsidR="002F0BA6" w:rsidRPr="00E5264B" w:rsidRDefault="002F0BA6" w:rsidP="002F0BA6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</w:p>
    <w:p w:rsidR="002F0BA6" w:rsidRPr="002F0BA6" w:rsidRDefault="002F0BA6" w:rsidP="002F0BA6">
      <w:pPr>
        <w:shd w:val="clear" w:color="auto" w:fill="00B050"/>
        <w:bidi/>
        <w:jc w:val="center"/>
        <w:rPr>
          <w:rStyle w:val="Lienhypertexte"/>
          <w:color w:val="FFFFFF"/>
          <w:u w:val="none"/>
          <w:rtl/>
          <w:lang w:eastAsia="fr-FR"/>
        </w:rPr>
      </w:pPr>
      <w:r w:rsidRPr="00E5264B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eastAsia="fr-FR" w:bidi="ar-DZ"/>
        </w:rPr>
        <w:t xml:space="preserve">صفحتنا </w:t>
      </w:r>
      <w:proofErr w:type="gramStart"/>
      <w:r w:rsidRPr="00E5264B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eastAsia="fr-FR" w:bidi="ar-DZ"/>
        </w:rPr>
        <w:t>على</w:t>
      </w:r>
      <w:proofErr w:type="gramEnd"/>
      <w:r w:rsidRPr="00E5264B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eastAsia="fr-FR" w:bidi="ar-DZ"/>
        </w:rPr>
        <w:t xml:space="preserve"> </w:t>
      </w: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eastAsia="fr-FR" w:bidi="ar-DZ"/>
        </w:rPr>
        <w:t xml:space="preserve">فيسبوك       </w:t>
      </w:r>
      <w:r w:rsidRPr="002F0BA6">
        <w:rPr>
          <w:rFonts w:ascii="Traditional Arabic" w:hAnsi="Traditional Arabic" w:cs="Traditional Arabic" w:hint="cs"/>
          <w:b/>
          <w:bCs/>
          <w:color w:val="FFFFFF"/>
          <w:sz w:val="44"/>
          <w:szCs w:val="44"/>
          <w:rtl/>
          <w:lang w:eastAsia="fr-FR" w:bidi="ar-DZ"/>
        </w:rPr>
        <w:t xml:space="preserve">                       </w:t>
      </w: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eastAsia="fr-FR" w:bidi="ar-DZ"/>
        </w:rPr>
        <w:t xml:space="preserve">      </w:t>
      </w: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lang w:bidi="ar-DZ"/>
        </w:rPr>
        <w:t xml:space="preserve">        </w:t>
      </w: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eastAsia="fr-FR" w:bidi="ar-DZ"/>
        </w:rPr>
        <w:t xml:space="preserve">     </w:t>
      </w: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lang w:bidi="ar-DZ"/>
        </w:rPr>
        <w:t xml:space="preserve">  </w:t>
      </w:r>
      <w:hyperlink r:id="rId8" w:history="1">
        <w:r w:rsidRPr="002F0BA6">
          <w:rPr>
            <w:rStyle w:val="Lienhypertexte"/>
            <w:rFonts w:ascii="Traditional Arabic" w:hAnsi="Traditional Arabic" w:cs="Traditional Arabic"/>
            <w:b/>
            <w:bCs/>
            <w:color w:val="FFFFFF"/>
            <w:sz w:val="40"/>
            <w:szCs w:val="40"/>
            <w:u w:val="none"/>
            <w:lang w:eastAsia="fr-FR" w:bidi="ar-DZ"/>
          </w:rPr>
          <w:t>facebook.com/</w:t>
        </w:r>
        <w:proofErr w:type="spellStart"/>
        <w:r w:rsidRPr="002F0BA6">
          <w:rPr>
            <w:rStyle w:val="Lienhypertexte"/>
            <w:rFonts w:ascii="Traditional Arabic" w:hAnsi="Traditional Arabic" w:cs="Traditional Arabic"/>
            <w:b/>
            <w:bCs/>
            <w:color w:val="FFFFFF"/>
            <w:sz w:val="40"/>
            <w:szCs w:val="40"/>
            <w:u w:val="none"/>
            <w:lang w:eastAsia="fr-FR" w:bidi="ar-DZ"/>
          </w:rPr>
          <w:t>ManaraDocs</w:t>
        </w:r>
        <w:proofErr w:type="spellEnd"/>
      </w:hyperlink>
    </w:p>
    <w:p w:rsidR="002F0BA6" w:rsidRPr="002F0BA6" w:rsidRDefault="002F0BA6" w:rsidP="002F0BA6">
      <w:pPr>
        <w:shd w:val="clear" w:color="auto" w:fill="FF0066"/>
        <w:bidi/>
        <w:jc w:val="center"/>
        <w:rPr>
          <w:rStyle w:val="Lienhypertexte"/>
          <w:rFonts w:ascii="Traditional Arabic" w:hAnsi="Traditional Arabic" w:cs="Traditional Arabic"/>
          <w:b/>
          <w:bCs/>
          <w:color w:val="FFFFFF"/>
          <w:sz w:val="40"/>
          <w:szCs w:val="40"/>
          <w:u w:val="none"/>
          <w:rtl/>
          <w:lang w:eastAsia="fr-FR" w:bidi="ar-DZ"/>
        </w:rPr>
      </w:pP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bidi="ar-DZ"/>
        </w:rPr>
        <w:t xml:space="preserve">مجموعتنا </w:t>
      </w:r>
      <w:proofErr w:type="gramStart"/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bidi="ar-DZ"/>
        </w:rPr>
        <w:t>على</w:t>
      </w:r>
      <w:proofErr w:type="gramEnd"/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bidi="ar-DZ"/>
        </w:rPr>
        <w:t xml:space="preserve"> فيسبوك   </w:t>
      </w:r>
      <w:r w:rsidRPr="002F0BA6">
        <w:rPr>
          <w:rFonts w:ascii="Traditional Arabic" w:hAnsi="Traditional Arabic" w:cs="Traditional Arabic" w:hint="cs"/>
          <w:b/>
          <w:bCs/>
          <w:color w:val="FFFFFF"/>
          <w:sz w:val="44"/>
          <w:szCs w:val="44"/>
          <w:rtl/>
          <w:lang w:bidi="ar-DZ"/>
        </w:rPr>
        <w:t xml:space="preserve"> </w:t>
      </w: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bidi="ar-DZ"/>
        </w:rPr>
        <w:t xml:space="preserve">  </w:t>
      </w:r>
      <w:r w:rsidRPr="002F0BA6">
        <w:rPr>
          <w:rFonts w:ascii="Traditional Arabic" w:hAnsi="Traditional Arabic" w:cs="Traditional Arabic" w:hint="cs"/>
          <w:b/>
          <w:bCs/>
          <w:color w:val="FFFFFF"/>
          <w:sz w:val="44"/>
          <w:szCs w:val="44"/>
          <w:rtl/>
          <w:lang w:bidi="ar-DZ"/>
        </w:rPr>
        <w:t xml:space="preserve">                       </w:t>
      </w:r>
      <w:r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eastAsia="fr-FR" w:bidi="ar-DZ"/>
        </w:rPr>
        <w:t xml:space="preserve">    </w:t>
      </w:r>
      <w:hyperlink r:id="rId9" w:history="1">
        <w:r w:rsidRPr="002F0BA6">
          <w:rPr>
            <w:rStyle w:val="Lienhypertexte"/>
            <w:rFonts w:ascii="Traditional Arabic" w:hAnsi="Traditional Arabic" w:cs="Traditional Arabic"/>
            <w:b/>
            <w:bCs/>
            <w:color w:val="FFFFFF"/>
            <w:sz w:val="40"/>
            <w:szCs w:val="40"/>
            <w:u w:val="none"/>
            <w:lang w:eastAsia="fr-FR" w:bidi="ar-DZ"/>
          </w:rPr>
          <w:t>facebook.com/groups/</w:t>
        </w:r>
        <w:proofErr w:type="spellStart"/>
        <w:r w:rsidRPr="002F0BA6">
          <w:rPr>
            <w:rStyle w:val="Lienhypertexte"/>
            <w:rFonts w:ascii="Traditional Arabic" w:hAnsi="Traditional Arabic" w:cs="Traditional Arabic"/>
            <w:b/>
            <w:bCs/>
            <w:color w:val="FFFFFF"/>
            <w:sz w:val="40"/>
            <w:szCs w:val="40"/>
            <w:u w:val="none"/>
            <w:lang w:eastAsia="fr-FR" w:bidi="ar-DZ"/>
          </w:rPr>
          <w:t>ManaraDocs</w:t>
        </w:r>
        <w:proofErr w:type="spellEnd"/>
      </w:hyperlink>
    </w:p>
    <w:p w:rsidR="002F0BA6" w:rsidRPr="002F0BA6" w:rsidRDefault="00837AF6" w:rsidP="002F0BA6">
      <w:pPr>
        <w:shd w:val="clear" w:color="auto" w:fill="000000"/>
        <w:bidi/>
        <w:jc w:val="center"/>
        <w:rPr>
          <w:rFonts w:ascii="Traditional Arabic" w:hAnsi="Traditional Arabic" w:cs="Traditional Arabic"/>
          <w:b/>
          <w:bCs/>
          <w:color w:val="FFFFFF"/>
          <w:sz w:val="44"/>
          <w:szCs w:val="44"/>
          <w:rtl/>
          <w:lang w:bidi="ar-DZ"/>
        </w:rPr>
      </w:pPr>
      <w:r>
        <w:rPr>
          <w:noProof/>
          <w:rtl/>
        </w:rPr>
        <w:pict>
          <v:roundrect id="Rectangle à coins arrondis 1" o:spid="_x0000_s1051" style="position:absolute;left:0;text-align:left;margin-left:5.7pt;margin-top:39.35pt;width:739.05pt;height:94.8pt;z-index:251666432;visibility:visible" arcsize="11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" fillcolor="#2c5d98" strokecolor="#4a7ebb">
            <v:fill color2="#3a7ccb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2F0BA6" w:rsidRPr="00E5264B" w:rsidRDefault="002F0BA6" w:rsidP="002F0BA6">
                  <w:pPr>
                    <w:bidi/>
                    <w:jc w:val="center"/>
                    <w:rPr>
                      <w:rFonts w:ascii="Hacen Egypt" w:hAnsi="Hacen Egypt" w:cs="Hacen Egypt"/>
                      <w:color w:val="FFFFFF"/>
                      <w:sz w:val="36"/>
                      <w:szCs w:val="36"/>
                      <w:rtl/>
                      <w:lang w:bidi="ar-DZ"/>
                    </w:rPr>
                  </w:pPr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لنشر ملفاتكم (اختبارات، فروض، مذكرات، </w:t>
                  </w:r>
                  <w:proofErr w:type="gramStart"/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>ملخصات .</w:t>
                  </w:r>
                  <w:proofErr w:type="gramEnd"/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>...)</w:t>
                  </w:r>
                  <w:r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     </w:t>
                  </w:r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يرجى </w:t>
                  </w:r>
                  <w:r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>إرسالها على العناوين في الأعلى</w:t>
                  </w:r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br/>
                  </w:r>
                  <w:r w:rsidRPr="00C701E0">
                    <w:rPr>
                      <w:rFonts w:ascii="Hacen Egypt" w:hAnsi="Hacen Egypt" w:cs="Hacen Egypt" w:hint="cs"/>
                      <w:color w:val="FFFF00"/>
                      <w:sz w:val="36"/>
                      <w:szCs w:val="36"/>
                      <w:rtl/>
                      <w:lang w:bidi="ar-DZ"/>
                    </w:rPr>
                    <w:t>موقع المنارة التعليمي</w:t>
                  </w:r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 </w:t>
                  </w:r>
                  <w:proofErr w:type="gramStart"/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>يتعهد</w:t>
                  </w:r>
                  <w:proofErr w:type="gramEnd"/>
                  <w:r w:rsidRPr="00E5264B">
                    <w:rPr>
                      <w:rFonts w:ascii="Hacen Egypt" w:hAnsi="Hacen Egypt" w:cs="Hacen Egypt" w:hint="cs"/>
                      <w:color w:val="FFFFFF"/>
                      <w:sz w:val="36"/>
                      <w:szCs w:val="36"/>
                      <w:rtl/>
                      <w:lang w:bidi="ar-DZ"/>
                    </w:rPr>
                    <w:t xml:space="preserve"> بحفظ حقوقكم كاملة و النشر يكون باسم الأستاذ.</w:t>
                  </w:r>
                </w:p>
              </w:txbxContent>
            </v:textbox>
          </v:roundrect>
        </w:pict>
      </w:r>
      <w:proofErr w:type="gramStart"/>
      <w:r w:rsidR="002F0BA6" w:rsidRPr="002F0BA6">
        <w:rPr>
          <w:rFonts w:ascii="Traditional Arabic" w:hAnsi="Traditional Arabic" w:cs="Traditional Arabic" w:hint="cs"/>
          <w:b/>
          <w:bCs/>
          <w:color w:val="FFFFFF"/>
          <w:sz w:val="44"/>
          <w:szCs w:val="44"/>
          <w:rtl/>
          <w:lang w:bidi="ar-DZ"/>
        </w:rPr>
        <w:t>البريد</w:t>
      </w:r>
      <w:proofErr w:type="gramEnd"/>
      <w:r w:rsidR="002F0BA6" w:rsidRPr="002F0BA6">
        <w:rPr>
          <w:rFonts w:ascii="Traditional Arabic" w:hAnsi="Traditional Arabic" w:cs="Traditional Arabic" w:hint="cs"/>
          <w:b/>
          <w:bCs/>
          <w:color w:val="FFFFFF"/>
          <w:sz w:val="44"/>
          <w:szCs w:val="44"/>
          <w:rtl/>
          <w:lang w:bidi="ar-DZ"/>
        </w:rPr>
        <w:t xml:space="preserve"> الإلكتروني:          </w:t>
      </w:r>
      <w:r w:rsidR="002F0BA6"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lang w:bidi="ar-DZ"/>
        </w:rPr>
        <w:t xml:space="preserve">   </w:t>
      </w:r>
      <w:r w:rsidR="002F0BA6" w:rsidRPr="002F0BA6">
        <w:rPr>
          <w:rFonts w:ascii="Traditional Arabic" w:hAnsi="Traditional Arabic" w:cs="Traditional Arabic" w:hint="cs"/>
          <w:b/>
          <w:bCs/>
          <w:color w:val="FFFFFF"/>
          <w:sz w:val="44"/>
          <w:szCs w:val="44"/>
          <w:rtl/>
          <w:lang w:bidi="ar-DZ"/>
        </w:rPr>
        <w:t xml:space="preserve">                         </w:t>
      </w:r>
      <w:r w:rsidR="002F0BA6" w:rsidRPr="002F0BA6">
        <w:rPr>
          <w:rFonts w:ascii="Traditional Arabic" w:hAnsi="Traditional Arabic" w:cs="Traditional Arabic"/>
          <w:b/>
          <w:bCs/>
          <w:color w:val="FFFFFF"/>
          <w:sz w:val="44"/>
          <w:szCs w:val="44"/>
          <w:lang w:bidi="ar-DZ"/>
        </w:rPr>
        <w:t xml:space="preserve"> </w:t>
      </w:r>
      <w:r w:rsidR="002F0BA6" w:rsidRPr="002F0BA6">
        <w:rPr>
          <w:rFonts w:ascii="Traditional Arabic" w:hAnsi="Traditional Arabic" w:cs="Traditional Arabic" w:hint="cs"/>
          <w:b/>
          <w:bCs/>
          <w:color w:val="FFFFFF"/>
          <w:sz w:val="44"/>
          <w:szCs w:val="44"/>
          <w:rtl/>
          <w:lang w:bidi="ar-DZ"/>
        </w:rPr>
        <w:t xml:space="preserve">    </w:t>
      </w:r>
      <w:hyperlink r:id="rId10" w:history="1">
        <w:r w:rsidR="002F0BA6" w:rsidRPr="002F0BA6">
          <w:rPr>
            <w:rStyle w:val="Lienhypertexte"/>
            <w:rFonts w:ascii="Traditional Arabic" w:hAnsi="Traditional Arabic" w:cs="Traditional Arabic"/>
            <w:b/>
            <w:bCs/>
            <w:color w:val="FFFFFF"/>
            <w:sz w:val="44"/>
            <w:szCs w:val="44"/>
            <w:u w:val="none"/>
            <w:lang w:bidi="ar-DZ"/>
          </w:rPr>
          <w:t>manaradocs.com@gmail.com</w:t>
        </w:r>
      </w:hyperlink>
    </w:p>
    <w:sectPr w:rsidR="002F0BA6" w:rsidRPr="002F0BA6" w:rsidSect="002F0B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6" w:right="851" w:bottom="340" w:left="964" w:header="113" w:footer="113" w:gutter="0"/>
      <w:pgBorders w:offsetFrom="page">
        <w:top w:val="twistedLines2" w:sz="20" w:space="24" w:color="000099"/>
        <w:left w:val="twistedLines2" w:sz="20" w:space="24" w:color="000099"/>
        <w:bottom w:val="twistedLines2" w:sz="20" w:space="24" w:color="000099"/>
        <w:right w:val="twistedLines2" w:sz="20" w:space="24" w:color="0000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AF6" w:rsidRDefault="00837AF6" w:rsidP="00505C09">
      <w:r>
        <w:separator/>
      </w:r>
    </w:p>
  </w:endnote>
  <w:endnote w:type="continuationSeparator" w:id="0">
    <w:p w:rsidR="00837AF6" w:rsidRDefault="00837AF6" w:rsidP="0050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halid Art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acen Egypt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0B" w:rsidRDefault="00AF1D0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0B" w:rsidRDefault="00AF1D0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0B" w:rsidRDefault="00AF1D0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AF6" w:rsidRDefault="00837AF6" w:rsidP="00505C09">
      <w:r>
        <w:separator/>
      </w:r>
    </w:p>
  </w:footnote>
  <w:footnote w:type="continuationSeparator" w:id="0">
    <w:p w:rsidR="00837AF6" w:rsidRDefault="00837AF6" w:rsidP="00505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0B" w:rsidRDefault="00AF1D0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0B" w:rsidRDefault="00AF1D0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0B" w:rsidRDefault="00AF1D0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10C"/>
    <w:rsid w:val="000204F1"/>
    <w:rsid w:val="00040BD0"/>
    <w:rsid w:val="0005187B"/>
    <w:rsid w:val="00053B2B"/>
    <w:rsid w:val="00053D0A"/>
    <w:rsid w:val="000C40C9"/>
    <w:rsid w:val="000F35F8"/>
    <w:rsid w:val="000F42A3"/>
    <w:rsid w:val="001819DC"/>
    <w:rsid w:val="001E3065"/>
    <w:rsid w:val="0027658F"/>
    <w:rsid w:val="002B6D9A"/>
    <w:rsid w:val="002F0BA6"/>
    <w:rsid w:val="002F0CD3"/>
    <w:rsid w:val="002F310C"/>
    <w:rsid w:val="00335683"/>
    <w:rsid w:val="003437B5"/>
    <w:rsid w:val="0038676A"/>
    <w:rsid w:val="00395D8E"/>
    <w:rsid w:val="00400555"/>
    <w:rsid w:val="00456167"/>
    <w:rsid w:val="00462CAB"/>
    <w:rsid w:val="00463915"/>
    <w:rsid w:val="004C5455"/>
    <w:rsid w:val="00505C09"/>
    <w:rsid w:val="00535210"/>
    <w:rsid w:val="00590B15"/>
    <w:rsid w:val="005C3708"/>
    <w:rsid w:val="005D4AED"/>
    <w:rsid w:val="005E4632"/>
    <w:rsid w:val="00615457"/>
    <w:rsid w:val="00640445"/>
    <w:rsid w:val="0064574E"/>
    <w:rsid w:val="00695D1C"/>
    <w:rsid w:val="006B451F"/>
    <w:rsid w:val="006E2B56"/>
    <w:rsid w:val="006F20ED"/>
    <w:rsid w:val="006F6EAB"/>
    <w:rsid w:val="007179F1"/>
    <w:rsid w:val="007272A5"/>
    <w:rsid w:val="00755869"/>
    <w:rsid w:val="007B7984"/>
    <w:rsid w:val="00805550"/>
    <w:rsid w:val="00826B69"/>
    <w:rsid w:val="00832B2E"/>
    <w:rsid w:val="00837AF6"/>
    <w:rsid w:val="00845DDE"/>
    <w:rsid w:val="00880A30"/>
    <w:rsid w:val="0089229D"/>
    <w:rsid w:val="00894A82"/>
    <w:rsid w:val="008A1562"/>
    <w:rsid w:val="008B294B"/>
    <w:rsid w:val="00912539"/>
    <w:rsid w:val="00921F9A"/>
    <w:rsid w:val="0092490E"/>
    <w:rsid w:val="009348D6"/>
    <w:rsid w:val="00957D00"/>
    <w:rsid w:val="00985590"/>
    <w:rsid w:val="009C1830"/>
    <w:rsid w:val="00A01EF8"/>
    <w:rsid w:val="00A23275"/>
    <w:rsid w:val="00A335AA"/>
    <w:rsid w:val="00A4295D"/>
    <w:rsid w:val="00A62CBA"/>
    <w:rsid w:val="00A64469"/>
    <w:rsid w:val="00A70069"/>
    <w:rsid w:val="00A74B45"/>
    <w:rsid w:val="00A86B6D"/>
    <w:rsid w:val="00AC76D0"/>
    <w:rsid w:val="00AC7BD8"/>
    <w:rsid w:val="00AF1D0B"/>
    <w:rsid w:val="00B248D6"/>
    <w:rsid w:val="00B3529E"/>
    <w:rsid w:val="00B40671"/>
    <w:rsid w:val="00B5730A"/>
    <w:rsid w:val="00BB29E0"/>
    <w:rsid w:val="00BE3730"/>
    <w:rsid w:val="00BF4F1C"/>
    <w:rsid w:val="00C12218"/>
    <w:rsid w:val="00C35CDF"/>
    <w:rsid w:val="00C83026"/>
    <w:rsid w:val="00CA1944"/>
    <w:rsid w:val="00CA3F48"/>
    <w:rsid w:val="00CC7235"/>
    <w:rsid w:val="00D42DF7"/>
    <w:rsid w:val="00D81D18"/>
    <w:rsid w:val="00DD6927"/>
    <w:rsid w:val="00E14E3B"/>
    <w:rsid w:val="00E425C4"/>
    <w:rsid w:val="00E46136"/>
    <w:rsid w:val="00E84ED5"/>
    <w:rsid w:val="00EC7D7E"/>
    <w:rsid w:val="00EF2AC6"/>
    <w:rsid w:val="00F25920"/>
    <w:rsid w:val="00F528C6"/>
    <w:rsid w:val="00F76367"/>
    <w:rsid w:val="00FA3D37"/>
    <w:rsid w:val="00FB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113"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9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F31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505C09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05C09"/>
  </w:style>
  <w:style w:type="paragraph" w:styleId="Pieddepage">
    <w:name w:val="footer"/>
    <w:basedOn w:val="Normal"/>
    <w:link w:val="PieddepageCar"/>
    <w:uiPriority w:val="99"/>
    <w:semiHidden/>
    <w:unhideWhenUsed/>
    <w:rsid w:val="00505C09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05C09"/>
  </w:style>
  <w:style w:type="character" w:styleId="Lienhypertexte">
    <w:name w:val="Hyperlink"/>
    <w:uiPriority w:val="99"/>
    <w:unhideWhenUsed/>
    <w:rsid w:val="002F0B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ManaraDoc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naradocs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manaradocs.com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groups/ManaraDoc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موقع المنارة التعليمي</dc:creator>
  <cp:keywords/>
  <dc:description/>
  <cp:lastModifiedBy>Serveur</cp:lastModifiedBy>
  <cp:revision>33</cp:revision>
  <dcterms:created xsi:type="dcterms:W3CDTF">2019-03-24T15:03:00Z</dcterms:created>
  <dcterms:modified xsi:type="dcterms:W3CDTF">2019-04-06T10:06:00Z</dcterms:modified>
</cp:coreProperties>
</file>