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90E" w:rsidRPr="00F5690E" w:rsidRDefault="00F5690E" w:rsidP="00F5690E">
      <w:pPr>
        <w:bidi w:val="0"/>
        <w:spacing w:after="0" w:line="240" w:lineRule="atLeast"/>
        <w:jc w:val="center"/>
        <w:rPr>
          <w:rFonts w:ascii="Tahoma" w:eastAsia="Times New Roman" w:hAnsi="Tahoma" w:cs="Tahoma"/>
          <w:b/>
          <w:bCs/>
          <w:color w:val="333333"/>
          <w:sz w:val="32"/>
          <w:szCs w:val="32"/>
          <w:u w:val="double"/>
          <w:rtl/>
        </w:rPr>
      </w:pPr>
      <w:r w:rsidRPr="00F5690E">
        <w:rPr>
          <w:rFonts w:ascii="Tahoma" w:eastAsia="Times New Roman" w:hAnsi="Tahoma" w:cs="Tahoma"/>
          <w:b/>
          <w:bCs/>
          <w:color w:val="333333"/>
          <w:sz w:val="32"/>
          <w:szCs w:val="32"/>
          <w:u w:val="double"/>
          <w:lang w:bidi="ar-EG"/>
        </w:rPr>
        <w:t>Collection of histo GIT</w:t>
      </w:r>
      <w:r w:rsidRPr="00F5690E">
        <w:rPr>
          <w:rFonts w:ascii="Tahoma" w:eastAsia="Times New Roman" w:hAnsi="Tahoma" w:cs="Tahoma"/>
          <w:b/>
          <w:bCs/>
          <w:color w:val="333333"/>
          <w:sz w:val="32"/>
          <w:szCs w:val="32"/>
          <w:u w:val="double"/>
        </w:rPr>
        <w:br/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  <w:rtl/>
          <w:lang w:bidi="ar-EG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  <w:rtl/>
        </w:rPr>
        <w:t>السلام عليكم مرة تانية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  <w:rtl/>
        </w:rPr>
        <w:t>اخر نوت خلاص اهى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  <w:rtl/>
        </w:rPr>
        <w:t>فالحقيقة انا مش لاقيه حاجة فالهيستو ينفع تتجمع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  <w:rtl/>
        </w:rPr>
        <w:t>لكن بما ان سائلة الهيستو دائما و ابدا بتيجى مباشرة و مش بتلخبط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glands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</w:t>
      </w:r>
      <w:r w:rsidRPr="00F5690E">
        <w:rPr>
          <w:rFonts w:ascii="Tahoma" w:eastAsia="Times New Roman" w:hAnsi="Tahoma" w:cs="Tahoma"/>
          <w:color w:val="333333"/>
          <w:sz w:val="17"/>
          <w:szCs w:val="17"/>
          <w:rtl/>
        </w:rPr>
        <w:t>فانا شايفه ان اللى ممكن يلخبط هو انواع ال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  <w:rtl/>
        </w:rPr>
        <w:t>و الباقى ما شاء الله عليه هيتلخبط اه بس مش هينفع يتجمع</w:t>
      </w:r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:D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  <w:rtl/>
        </w:rPr>
        <w:t>يلا خيـــــر ان شاء الله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 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main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salivary glands --&gt; large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compund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tubuloalveolar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accessory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salivary glands--&gt; simple branched tubuloalveolar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von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ebner's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glands --&gt; serous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compund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tubuloalveolar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esophagus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--&gt;</w:t>
      </w:r>
    </w:p>
    <w:p w:rsidR="00F5690E" w:rsidRPr="00F5690E" w:rsidRDefault="00F5690E" w:rsidP="00F5690E">
      <w:pPr>
        <w:numPr>
          <w:ilvl w:val="0"/>
          <w:numId w:val="1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mucus glands: tubular gland (serous mucus)</w:t>
      </w:r>
    </w:p>
    <w:p w:rsidR="00F5690E" w:rsidRPr="00F5690E" w:rsidRDefault="00F5690E" w:rsidP="00F5690E">
      <w:pPr>
        <w:numPr>
          <w:ilvl w:val="0"/>
          <w:numId w:val="1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submucosal glands: compound tubuloalveolar (acidic mucus)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stomach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--&gt;</w:t>
      </w:r>
    </w:p>
    <w:p w:rsidR="00F5690E" w:rsidRPr="00F5690E" w:rsidRDefault="00F5690E" w:rsidP="00F5690E">
      <w:pPr>
        <w:numPr>
          <w:ilvl w:val="0"/>
          <w:numId w:val="2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fundic gland : simple branched tubular</w:t>
      </w:r>
    </w:p>
    <w:p w:rsidR="00F5690E" w:rsidRPr="00F5690E" w:rsidRDefault="00F5690E" w:rsidP="00F5690E">
      <w:pPr>
        <w:numPr>
          <w:ilvl w:val="0"/>
          <w:numId w:val="2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pyloric gland: simple branched and secretory portion are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tortous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and coiled</w:t>
      </w:r>
    </w:p>
    <w:p w:rsidR="00F5690E" w:rsidRPr="00F5690E" w:rsidRDefault="00F5690E" w:rsidP="00F5690E">
      <w:pPr>
        <w:numPr>
          <w:ilvl w:val="0"/>
          <w:numId w:val="2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cardiac gland: simple branched tubular gland (wide lumen)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liver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--&gt; compound tubular gland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pancreas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--&gt;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its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a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mexocrine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gland , exocrine portion is compound tubuloalveolar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SI --&gt;</w:t>
      </w:r>
    </w:p>
    <w:p w:rsidR="00F5690E" w:rsidRPr="00F5690E" w:rsidRDefault="00F5690E" w:rsidP="00F5690E">
      <w:pPr>
        <w:numPr>
          <w:ilvl w:val="0"/>
          <w:numId w:val="3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crypts of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lieberkuhn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: simple branched tubular</w:t>
      </w:r>
    </w:p>
    <w:p w:rsidR="00F5690E" w:rsidRPr="00F5690E" w:rsidRDefault="00F5690E" w:rsidP="00F5690E">
      <w:pPr>
        <w:numPr>
          <w:ilvl w:val="0"/>
          <w:numId w:val="3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Brunner's gland: compound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tubuloalvolar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(alkaline)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large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intestine: crypts of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liberkuhn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--&gt; simple tubular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appendix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: crypts of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liberkuhn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--&gt; simple tubular (shorter and wider lumen)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anal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canal :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circumanal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gland --&gt; simple coiled tubular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____________________________________________________________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b/>
          <w:bCs/>
          <w:i/>
          <w:iCs/>
          <w:color w:val="333333"/>
          <w:sz w:val="17"/>
          <w:szCs w:val="17"/>
        </w:rPr>
        <w:t>Parotid and pancreas: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b/>
          <w:bCs/>
          <w:i/>
          <w:iCs/>
          <w:color w:val="333333"/>
          <w:sz w:val="17"/>
          <w:szCs w:val="17"/>
        </w:rPr>
        <w:t>=============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b/>
          <w:bCs/>
          <w:color w:val="333333"/>
          <w:sz w:val="17"/>
          <w:szCs w:val="17"/>
        </w:rPr>
        <w:t>both</w:t>
      </w:r>
      <w:proofErr w:type="gramEnd"/>
      <w:r w:rsidRPr="00F5690E">
        <w:rPr>
          <w:rFonts w:ascii="Tahoma" w:eastAsia="Times New Roman" w:hAnsi="Tahoma" w:cs="Tahoma"/>
          <w:b/>
          <w:bCs/>
          <w:color w:val="333333"/>
          <w:sz w:val="17"/>
          <w:szCs w:val="17"/>
        </w:rPr>
        <w:t xml:space="preserve"> are:</w:t>
      </w:r>
    </w:p>
    <w:p w:rsidR="00F5690E" w:rsidRPr="00F5690E" w:rsidRDefault="00F5690E" w:rsidP="00F5690E">
      <w:pPr>
        <w:numPr>
          <w:ilvl w:val="0"/>
          <w:numId w:val="4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serous acini and secret watery secretion</w:t>
      </w:r>
    </w:p>
    <w:p w:rsidR="00F5690E" w:rsidRPr="00F5690E" w:rsidRDefault="00F5690E" w:rsidP="00F5690E">
      <w:pPr>
        <w:numPr>
          <w:ilvl w:val="0"/>
          <w:numId w:val="4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the cells of the acini has indistinct cell boundaries</w:t>
      </w:r>
    </w:p>
    <w:p w:rsidR="00F5690E" w:rsidRPr="00F5690E" w:rsidRDefault="00F5690E" w:rsidP="00F5690E">
      <w:pPr>
        <w:numPr>
          <w:ilvl w:val="0"/>
          <w:numId w:val="4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cell lining is pyramidal</w:t>
      </w:r>
    </w:p>
    <w:p w:rsidR="00F5690E" w:rsidRPr="00F5690E" w:rsidRDefault="00F5690E" w:rsidP="00F5690E">
      <w:pPr>
        <w:numPr>
          <w:ilvl w:val="0"/>
          <w:numId w:val="4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nuclei are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eccenteric</w:t>
      </w:r>
      <w:proofErr w:type="spellEnd"/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b/>
          <w:bCs/>
          <w:color w:val="333333"/>
          <w:sz w:val="17"/>
          <w:szCs w:val="17"/>
        </w:rPr>
        <w:t>they</w:t>
      </w:r>
      <w:proofErr w:type="gramEnd"/>
      <w:r w:rsidRPr="00F5690E">
        <w:rPr>
          <w:rFonts w:ascii="Tahoma" w:eastAsia="Times New Roman" w:hAnsi="Tahoma" w:cs="Tahoma"/>
          <w:b/>
          <w:bCs/>
          <w:color w:val="333333"/>
          <w:sz w:val="17"/>
          <w:szCs w:val="17"/>
        </w:rPr>
        <w:t xml:space="preserve"> are different in:</w:t>
      </w:r>
    </w:p>
    <w:p w:rsidR="00F5690E" w:rsidRPr="00F5690E" w:rsidRDefault="00F5690E" w:rsidP="00F5690E">
      <w:pPr>
        <w:numPr>
          <w:ilvl w:val="0"/>
          <w:numId w:val="5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mitochondria --&gt; is abundant in pancreas, few in parotid</w:t>
      </w:r>
    </w:p>
    <w:p w:rsidR="00F5690E" w:rsidRPr="00F5690E" w:rsidRDefault="00F5690E" w:rsidP="00F5690E">
      <w:pPr>
        <w:numPr>
          <w:ilvl w:val="0"/>
          <w:numId w:val="5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short microvilli --&gt; is present in pancreas,  lack in parotid</w:t>
      </w:r>
    </w:p>
    <w:p w:rsidR="00F5690E" w:rsidRPr="00F5690E" w:rsidRDefault="00F5690E" w:rsidP="00F5690E">
      <w:pPr>
        <w:numPr>
          <w:ilvl w:val="0"/>
          <w:numId w:val="5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intercalary ducts --&gt; telescoped in pancreas (centriacinosal cell), begin after the acini</w:t>
      </w:r>
    </w:p>
    <w:p w:rsidR="00F5690E" w:rsidRPr="00F5690E" w:rsidRDefault="00F5690E" w:rsidP="00F5690E">
      <w:pPr>
        <w:numPr>
          <w:ilvl w:val="0"/>
          <w:numId w:val="5"/>
        </w:numPr>
        <w:bidi w:val="0"/>
        <w:spacing w:before="100" w:beforeAutospacing="1" w:after="100" w:afterAutospacing="1" w:line="240" w:lineRule="atLeast"/>
        <w:ind w:left="0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duct system --&gt; 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pancreas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>: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centriacinosal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(flat with flat nuclei) --&gt; intercalary (flat cuboidal) --&gt; intralobular (simple cuboidal) --&gt; interlobar(simple columnar) --&gt;main duct (simple columnar with goblet cells and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enteroendocrine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cells)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parotid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>: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lastRenderedPageBreak/>
        <w:t>intercalary</w:t>
      </w:r>
      <w:proofErr w:type="gram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(flat or low cuboidal) --&gt; secretory striated (cuboidal or low columnar) --&gt; interlobular (tall columnar) --&gt; interlobar (pseudostratified columnar) --&gt; main duct (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stratifed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columnar then non keratinized </w:t>
      </w:r>
      <w:proofErr w:type="spellStart"/>
      <w:r w:rsidRPr="00F5690E">
        <w:rPr>
          <w:rFonts w:ascii="Tahoma" w:eastAsia="Times New Roman" w:hAnsi="Tahoma" w:cs="Tahoma"/>
          <w:color w:val="333333"/>
          <w:sz w:val="17"/>
          <w:szCs w:val="17"/>
        </w:rPr>
        <w:t>strafied</w:t>
      </w:r>
      <w:proofErr w:type="spellEnd"/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squamous)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</w:rPr>
        <w:t> </w:t>
      </w:r>
    </w:p>
    <w:p w:rsidR="00F5690E" w:rsidRP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  <w:rtl/>
        </w:rPr>
        <w:t>اى حد عايز حاجة بعد كده فالسيمستر بقى و عليكوا خير</w:t>
      </w:r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:D</w:t>
      </w:r>
    </w:p>
    <w:p w:rsidR="00F5690E" w:rsidRDefault="00F5690E" w:rsidP="00F5690E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F5690E">
        <w:rPr>
          <w:rFonts w:ascii="Tahoma" w:eastAsia="Times New Roman" w:hAnsi="Tahoma" w:cs="Tahoma"/>
          <w:color w:val="333333"/>
          <w:sz w:val="17"/>
          <w:szCs w:val="17"/>
          <w:rtl/>
        </w:rPr>
        <w:t>تمت بحمــــــــــــد الله</w:t>
      </w:r>
      <w:r w:rsidRPr="00F5690E">
        <w:rPr>
          <w:rFonts w:ascii="Tahoma" w:eastAsia="Times New Roman" w:hAnsi="Tahoma" w:cs="Tahoma"/>
          <w:color w:val="333333"/>
          <w:sz w:val="17"/>
          <w:szCs w:val="17"/>
        </w:rPr>
        <w:t xml:space="preserve"> :)</w:t>
      </w:r>
    </w:p>
    <w:p w:rsidR="00884B96" w:rsidRDefault="00884B96" w:rsidP="00884B96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</w:p>
    <w:p w:rsidR="00884B96" w:rsidRDefault="00884B96" w:rsidP="00884B96">
      <w:pPr>
        <w:bidi w:val="0"/>
        <w:spacing w:before="100" w:beforeAutospacing="1" w:after="100" w:afterAutospacing="1" w:line="240" w:lineRule="atLeast"/>
        <w:ind w:left="851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color w:val="333333"/>
          <w:sz w:val="17"/>
          <w:szCs w:val="17"/>
        </w:rPr>
        <w:t>Done by:</w:t>
      </w:r>
    </w:p>
    <w:p w:rsidR="00884B96" w:rsidRDefault="00884B96" w:rsidP="00884B96">
      <w:pPr>
        <w:bidi w:val="0"/>
        <w:spacing w:before="100" w:beforeAutospacing="1" w:after="100" w:afterAutospacing="1" w:line="240" w:lineRule="atLeast"/>
        <w:ind w:left="851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color w:val="333333"/>
          <w:sz w:val="17"/>
          <w:szCs w:val="17"/>
        </w:rPr>
        <w:t>Samah Mohammed</w:t>
      </w:r>
    </w:p>
    <w:p w:rsidR="00884B96" w:rsidRPr="00F5690E" w:rsidRDefault="00884B96" w:rsidP="00884B96">
      <w:pPr>
        <w:bidi w:val="0"/>
        <w:spacing w:after="0" w:line="240" w:lineRule="atLeast"/>
        <w:rPr>
          <w:rFonts w:ascii="Tahoma" w:eastAsia="Times New Roman" w:hAnsi="Tahoma" w:cs="Tahoma"/>
          <w:color w:val="333333"/>
          <w:sz w:val="17"/>
          <w:szCs w:val="17"/>
        </w:rPr>
      </w:pPr>
      <w:bookmarkStart w:id="0" w:name="_GoBack"/>
      <w:bookmarkEnd w:id="0"/>
    </w:p>
    <w:p w:rsidR="00612126" w:rsidRDefault="00612126">
      <w:pPr>
        <w:rPr>
          <w:lang w:bidi="ar-EG"/>
        </w:rPr>
      </w:pPr>
    </w:p>
    <w:sectPr w:rsidR="00612126" w:rsidSect="0056293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B31"/>
    <w:multiLevelType w:val="multilevel"/>
    <w:tmpl w:val="253E0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800841"/>
    <w:multiLevelType w:val="multilevel"/>
    <w:tmpl w:val="AE0A3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3D73B0"/>
    <w:multiLevelType w:val="multilevel"/>
    <w:tmpl w:val="E4B6A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0D1240"/>
    <w:multiLevelType w:val="multilevel"/>
    <w:tmpl w:val="C5E09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0B0F52"/>
    <w:multiLevelType w:val="multilevel"/>
    <w:tmpl w:val="D8840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0E"/>
    <w:rsid w:val="00562936"/>
    <w:rsid w:val="00612126"/>
    <w:rsid w:val="00884B96"/>
    <w:rsid w:val="00F5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690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69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690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69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samah</dc:creator>
  <cp:lastModifiedBy>samah</cp:lastModifiedBy>
  <cp:revision>2</cp:revision>
  <dcterms:created xsi:type="dcterms:W3CDTF">2012-09-16T09:10:00Z</dcterms:created>
  <dcterms:modified xsi:type="dcterms:W3CDTF">2012-09-16T13:36:00Z</dcterms:modified>
</cp:coreProperties>
</file>