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02" w:rsidRPr="00C67836" w:rsidRDefault="00EC5302" w:rsidP="00E2165C">
      <w:pPr>
        <w:spacing w:after="0"/>
        <w:rPr>
          <w:rFonts w:asciiTheme="majorBidi" w:hAnsiTheme="majorBidi" w:cstheme="majorBidi"/>
        </w:rPr>
      </w:pPr>
    </w:p>
    <w:p w:rsidR="00183B2F" w:rsidRPr="00C67836" w:rsidRDefault="00183B2F" w:rsidP="00E2165C">
      <w:pPr>
        <w:spacing w:after="0"/>
        <w:rPr>
          <w:rFonts w:asciiTheme="majorBidi" w:hAnsiTheme="majorBidi" w:cstheme="majorBidi"/>
          <w:b/>
          <w:bCs/>
          <w:sz w:val="28"/>
          <w:szCs w:val="28"/>
          <w:u w:val="single"/>
        </w:rPr>
      </w:pPr>
      <w:r w:rsidRPr="00C67836">
        <w:rPr>
          <w:rFonts w:asciiTheme="majorBidi" w:hAnsiTheme="majorBidi" w:cstheme="majorBidi"/>
          <w:b/>
          <w:bCs/>
          <w:sz w:val="28"/>
          <w:szCs w:val="28"/>
          <w:u w:val="single"/>
        </w:rPr>
        <w:t>Séance de langue :</w:t>
      </w:r>
    </w:p>
    <w:p w:rsidR="00DD7B79" w:rsidRPr="00C67836" w:rsidRDefault="00DD7B79" w:rsidP="00E2165C">
      <w:pPr>
        <w:spacing w:after="0"/>
        <w:rPr>
          <w:rFonts w:asciiTheme="majorBidi" w:hAnsiTheme="majorBidi" w:cstheme="majorBidi"/>
          <w:b/>
          <w:bCs/>
          <w:sz w:val="28"/>
          <w:szCs w:val="28"/>
          <w:u w:val="single"/>
        </w:rPr>
      </w:pPr>
    </w:p>
    <w:p w:rsidR="002A6396" w:rsidRPr="00C67836" w:rsidRDefault="002A6396" w:rsidP="00E2165C">
      <w:pPr>
        <w:autoSpaceDE w:val="0"/>
        <w:autoSpaceDN w:val="0"/>
        <w:adjustRightInd w:val="0"/>
        <w:spacing w:after="0"/>
        <w:jc w:val="both"/>
        <w:rPr>
          <w:rFonts w:asciiTheme="majorBidi" w:hAnsiTheme="majorBidi" w:cstheme="majorBidi"/>
          <w:b/>
          <w:bCs/>
          <w:sz w:val="28"/>
          <w:szCs w:val="28"/>
        </w:rPr>
      </w:pPr>
      <w:r w:rsidRPr="00C67836">
        <w:rPr>
          <w:rFonts w:asciiTheme="majorBidi" w:hAnsiTheme="majorBidi" w:cstheme="majorBidi"/>
          <w:b/>
          <w:bCs/>
          <w:sz w:val="28"/>
          <w:szCs w:val="28"/>
        </w:rPr>
        <w:t>Expliquez l’objectif  de chaque  phase d’une séance de langue.</w:t>
      </w:r>
    </w:p>
    <w:p w:rsidR="001348FD" w:rsidRPr="00C67836" w:rsidRDefault="001348FD" w:rsidP="00E2165C">
      <w:pPr>
        <w:autoSpaceDE w:val="0"/>
        <w:autoSpaceDN w:val="0"/>
        <w:adjustRightInd w:val="0"/>
        <w:spacing w:after="0"/>
        <w:jc w:val="both"/>
        <w:rPr>
          <w:rFonts w:asciiTheme="majorBidi" w:hAnsiTheme="majorBidi" w:cstheme="majorBidi"/>
          <w:b/>
          <w:bCs/>
          <w:sz w:val="28"/>
          <w:szCs w:val="28"/>
        </w:rPr>
      </w:pPr>
    </w:p>
    <w:tbl>
      <w:tblPr>
        <w:tblStyle w:val="Grilledutableau"/>
        <w:tblW w:w="0" w:type="auto"/>
        <w:tblLook w:val="04A0"/>
      </w:tblPr>
      <w:tblGrid>
        <w:gridCol w:w="2660"/>
        <w:gridCol w:w="7654"/>
      </w:tblGrid>
      <w:tr w:rsidR="008322E0" w:rsidRPr="00C67836" w:rsidTr="00E64930">
        <w:trPr>
          <w:trHeight w:val="407"/>
        </w:trPr>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jc w:val="center"/>
              <w:rPr>
                <w:rFonts w:asciiTheme="majorBidi" w:eastAsia="Arial Unicode MS" w:hAnsiTheme="majorBidi" w:cstheme="majorBidi"/>
                <w:b/>
                <w:bCs/>
                <w:sz w:val="28"/>
                <w:szCs w:val="28"/>
              </w:rPr>
            </w:pPr>
          </w:p>
          <w:p w:rsidR="008322E0" w:rsidRPr="00C67836" w:rsidRDefault="00E64930" w:rsidP="00E2165C">
            <w:pPr>
              <w:jc w:val="center"/>
              <w:rPr>
                <w:rFonts w:asciiTheme="majorBidi" w:eastAsia="Arial Unicode MS" w:hAnsiTheme="majorBidi" w:cstheme="majorBidi"/>
                <w:b/>
                <w:bCs/>
                <w:sz w:val="28"/>
                <w:szCs w:val="28"/>
              </w:rPr>
            </w:pPr>
            <w:r w:rsidRPr="00C67836">
              <w:rPr>
                <w:rFonts w:asciiTheme="majorBidi" w:eastAsia="Arial Unicode MS" w:hAnsiTheme="majorBidi" w:cstheme="majorBidi"/>
                <w:b/>
                <w:bCs/>
                <w:sz w:val="28"/>
                <w:szCs w:val="28"/>
              </w:rPr>
              <w:t>phases</w:t>
            </w:r>
          </w:p>
        </w:tc>
        <w:tc>
          <w:tcPr>
            <w:tcW w:w="7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jc w:val="center"/>
              <w:rPr>
                <w:rFonts w:asciiTheme="majorBidi" w:eastAsia="Arial Unicode MS" w:hAnsiTheme="majorBidi" w:cstheme="majorBidi"/>
                <w:b/>
                <w:bCs/>
                <w:sz w:val="28"/>
                <w:szCs w:val="28"/>
              </w:rPr>
            </w:pPr>
          </w:p>
          <w:p w:rsidR="008322E0" w:rsidRPr="00C67836" w:rsidRDefault="008322E0" w:rsidP="00E2165C">
            <w:pPr>
              <w:jc w:val="center"/>
              <w:rPr>
                <w:rFonts w:asciiTheme="majorBidi" w:eastAsia="Arial Unicode MS" w:hAnsiTheme="majorBidi" w:cstheme="majorBidi"/>
                <w:b/>
                <w:bCs/>
                <w:sz w:val="28"/>
                <w:szCs w:val="28"/>
              </w:rPr>
            </w:pPr>
            <w:r w:rsidRPr="00C67836">
              <w:rPr>
                <w:rFonts w:asciiTheme="majorBidi" w:eastAsia="Arial Unicode MS" w:hAnsiTheme="majorBidi" w:cstheme="majorBidi"/>
                <w:b/>
                <w:bCs/>
                <w:sz w:val="28"/>
                <w:szCs w:val="28"/>
              </w:rPr>
              <w:t>Déroulement</w:t>
            </w:r>
          </w:p>
          <w:p w:rsidR="00E64930" w:rsidRPr="00C67836" w:rsidRDefault="00E64930" w:rsidP="00E2165C">
            <w:pPr>
              <w:jc w:val="center"/>
              <w:rPr>
                <w:rFonts w:asciiTheme="majorBidi" w:eastAsia="Arial Unicode MS" w:hAnsiTheme="majorBidi" w:cstheme="majorBidi"/>
                <w:b/>
                <w:bCs/>
                <w:sz w:val="28"/>
                <w:szCs w:val="28"/>
              </w:rPr>
            </w:pPr>
          </w:p>
        </w:tc>
      </w:tr>
      <w:tr w:rsidR="008322E0" w:rsidRPr="00C67836" w:rsidTr="00E64930">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rPr>
                <w:rFonts w:asciiTheme="majorBidi" w:eastAsia="Arial Unicode MS" w:hAnsiTheme="majorBidi" w:cstheme="majorBidi"/>
                <w:b/>
                <w:bCs/>
              </w:rPr>
            </w:pPr>
          </w:p>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b/>
                <w:bCs/>
              </w:rPr>
              <w:t>Phase de découverte </w:t>
            </w:r>
            <w:r w:rsidRPr="00C67836">
              <w:rPr>
                <w:rFonts w:asciiTheme="majorBidi" w:eastAsia="Arial Unicode MS" w:hAnsiTheme="majorBidi" w:cstheme="majorBidi"/>
              </w:rPr>
              <w:t xml:space="preserve"> </w:t>
            </w:r>
          </w:p>
        </w:tc>
        <w:tc>
          <w:tcPr>
            <w:tcW w:w="7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22E0" w:rsidRPr="00C67836" w:rsidRDefault="008322E0" w:rsidP="00E2165C">
            <w:pPr>
              <w:jc w:val="both"/>
              <w:rPr>
                <w:rFonts w:asciiTheme="majorBidi" w:eastAsia="Arial Unicode MS" w:hAnsiTheme="majorBidi" w:cstheme="majorBidi"/>
              </w:rPr>
            </w:pPr>
            <w:r w:rsidRPr="00C67836">
              <w:rPr>
                <w:rFonts w:asciiTheme="majorBidi" w:eastAsia="Arial Unicode MS" w:hAnsiTheme="majorBidi" w:cstheme="majorBidi"/>
              </w:rPr>
              <w:t xml:space="preserve">  </w:t>
            </w:r>
          </w:p>
          <w:p w:rsidR="00E64930" w:rsidRPr="00C67836" w:rsidRDefault="00E64930" w:rsidP="00E2165C">
            <w:pPr>
              <w:jc w:val="both"/>
              <w:rPr>
                <w:rFonts w:asciiTheme="majorBidi" w:eastAsia="Arial Unicode MS" w:hAnsiTheme="majorBidi" w:cstheme="majorBidi"/>
              </w:rPr>
            </w:pPr>
          </w:p>
          <w:p w:rsidR="00E64930" w:rsidRPr="00C67836" w:rsidRDefault="00E64930" w:rsidP="00E2165C">
            <w:pPr>
              <w:jc w:val="both"/>
              <w:rPr>
                <w:rFonts w:asciiTheme="majorBidi" w:eastAsia="Arial Unicode MS" w:hAnsiTheme="majorBidi" w:cstheme="majorBidi"/>
              </w:rPr>
            </w:pPr>
          </w:p>
          <w:p w:rsidR="00E64930" w:rsidRPr="00C67836" w:rsidRDefault="00E64930" w:rsidP="00E2165C">
            <w:pPr>
              <w:jc w:val="both"/>
              <w:rPr>
                <w:rFonts w:asciiTheme="majorBidi" w:eastAsia="Arial Unicode MS" w:hAnsiTheme="majorBidi" w:cstheme="majorBidi"/>
              </w:rPr>
            </w:pPr>
          </w:p>
        </w:tc>
      </w:tr>
      <w:tr w:rsidR="008322E0" w:rsidRPr="00C67836" w:rsidTr="00E64930">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rPr>
                <w:rFonts w:asciiTheme="majorBidi" w:eastAsia="Arial Unicode MS" w:hAnsiTheme="majorBidi" w:cstheme="majorBidi"/>
                <w:b/>
              </w:rPr>
            </w:pPr>
          </w:p>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b/>
              </w:rPr>
              <w:t>Phase d’analyse </w:t>
            </w:r>
            <w:r w:rsidRPr="00C67836">
              <w:rPr>
                <w:rFonts w:asciiTheme="majorBidi" w:eastAsia="Arial Unicode MS" w:hAnsiTheme="majorBidi" w:cstheme="majorBidi"/>
              </w:rPr>
              <w:t xml:space="preserve"> </w:t>
            </w:r>
          </w:p>
        </w:tc>
        <w:tc>
          <w:tcPr>
            <w:tcW w:w="7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jc w:val="both"/>
              <w:rPr>
                <w:rFonts w:asciiTheme="majorBidi" w:eastAsia="Arial Unicode MS" w:hAnsiTheme="majorBidi" w:cstheme="majorBidi"/>
                <w:b/>
                <w:bCs/>
              </w:rPr>
            </w:pPr>
          </w:p>
          <w:p w:rsidR="00E64930" w:rsidRPr="00C67836" w:rsidRDefault="00E64930" w:rsidP="00E2165C">
            <w:pPr>
              <w:jc w:val="both"/>
              <w:rPr>
                <w:rFonts w:asciiTheme="majorBidi" w:eastAsia="Arial Unicode MS" w:hAnsiTheme="majorBidi" w:cstheme="majorBidi"/>
                <w:b/>
                <w:bCs/>
              </w:rPr>
            </w:pPr>
          </w:p>
          <w:p w:rsidR="00E64930" w:rsidRPr="00C67836" w:rsidRDefault="00E64930" w:rsidP="00E2165C">
            <w:pPr>
              <w:jc w:val="both"/>
              <w:rPr>
                <w:rFonts w:asciiTheme="majorBidi" w:eastAsia="Arial Unicode MS" w:hAnsiTheme="majorBidi" w:cstheme="majorBidi"/>
                <w:b/>
                <w:bCs/>
              </w:rPr>
            </w:pPr>
          </w:p>
          <w:p w:rsidR="008322E0" w:rsidRPr="00C67836" w:rsidRDefault="008322E0" w:rsidP="00E2165C">
            <w:pPr>
              <w:jc w:val="both"/>
              <w:rPr>
                <w:rFonts w:asciiTheme="majorBidi" w:eastAsia="Arial Unicode MS" w:hAnsiTheme="majorBidi" w:cstheme="majorBidi"/>
                <w:b/>
                <w:bCs/>
              </w:rPr>
            </w:pPr>
            <w:r w:rsidRPr="00C67836">
              <w:rPr>
                <w:rFonts w:asciiTheme="majorBidi" w:eastAsia="Arial Unicode MS" w:hAnsiTheme="majorBidi" w:cstheme="majorBidi"/>
                <w:b/>
                <w:bCs/>
              </w:rPr>
              <w:t xml:space="preserve"> </w:t>
            </w:r>
          </w:p>
          <w:p w:rsidR="00E64930" w:rsidRPr="00C67836" w:rsidRDefault="00E64930" w:rsidP="00E2165C">
            <w:pPr>
              <w:jc w:val="both"/>
              <w:rPr>
                <w:rFonts w:asciiTheme="majorBidi" w:eastAsia="Arial Unicode MS" w:hAnsiTheme="majorBidi" w:cstheme="majorBidi"/>
              </w:rPr>
            </w:pPr>
          </w:p>
        </w:tc>
      </w:tr>
      <w:tr w:rsidR="008322E0" w:rsidRPr="00C67836" w:rsidTr="00E64930">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rPr>
                <w:rFonts w:asciiTheme="majorBidi" w:eastAsia="Arial Unicode MS" w:hAnsiTheme="majorBidi" w:cstheme="majorBidi"/>
                <w:b/>
                <w:bCs/>
              </w:rPr>
            </w:pPr>
          </w:p>
          <w:p w:rsidR="00E64930" w:rsidRPr="00C67836" w:rsidRDefault="00E64930" w:rsidP="00E2165C">
            <w:pPr>
              <w:rPr>
                <w:rFonts w:asciiTheme="majorBidi" w:eastAsia="Arial Unicode MS" w:hAnsiTheme="majorBidi" w:cstheme="majorBidi"/>
                <w:b/>
                <w:bCs/>
              </w:rPr>
            </w:pPr>
          </w:p>
          <w:p w:rsidR="00E64930" w:rsidRPr="00C67836" w:rsidRDefault="008322E0" w:rsidP="00E2165C">
            <w:pPr>
              <w:rPr>
                <w:rFonts w:asciiTheme="majorBidi" w:eastAsia="Arial Unicode MS" w:hAnsiTheme="majorBidi" w:cstheme="majorBidi"/>
                <w:b/>
                <w:bCs/>
              </w:rPr>
            </w:pPr>
            <w:r w:rsidRPr="00C67836">
              <w:rPr>
                <w:rFonts w:asciiTheme="majorBidi" w:eastAsia="Arial Unicode MS" w:hAnsiTheme="majorBidi" w:cstheme="majorBidi"/>
                <w:b/>
                <w:bCs/>
              </w:rPr>
              <w:t xml:space="preserve">Phase d’élaboration et de </w:t>
            </w:r>
          </w:p>
          <w:p w:rsidR="00E64930" w:rsidRPr="00C67836" w:rsidRDefault="00E64930" w:rsidP="00E2165C">
            <w:pPr>
              <w:rPr>
                <w:rFonts w:asciiTheme="majorBidi" w:eastAsia="Arial Unicode MS" w:hAnsiTheme="majorBidi" w:cstheme="majorBidi"/>
                <w:b/>
                <w:bCs/>
              </w:rPr>
            </w:pPr>
            <w:r w:rsidRPr="00C67836">
              <w:rPr>
                <w:rFonts w:asciiTheme="majorBidi" w:eastAsia="Arial Unicode MS" w:hAnsiTheme="majorBidi" w:cstheme="majorBidi"/>
                <w:b/>
                <w:bCs/>
              </w:rPr>
              <w:t>r</w:t>
            </w:r>
            <w:r w:rsidR="008322E0" w:rsidRPr="00C67836">
              <w:rPr>
                <w:rFonts w:asciiTheme="majorBidi" w:eastAsia="Arial Unicode MS" w:hAnsiTheme="majorBidi" w:cstheme="majorBidi"/>
                <w:b/>
                <w:bCs/>
              </w:rPr>
              <w:t>eformulation</w:t>
            </w:r>
          </w:p>
          <w:p w:rsidR="00E64930" w:rsidRPr="00C67836" w:rsidRDefault="00E64930" w:rsidP="00E2165C">
            <w:pPr>
              <w:rPr>
                <w:rFonts w:asciiTheme="majorBidi" w:eastAsia="Arial Unicode MS" w:hAnsiTheme="majorBidi" w:cstheme="majorBidi"/>
                <w:b/>
                <w:bCs/>
              </w:rPr>
            </w:pPr>
          </w:p>
          <w:p w:rsidR="008322E0" w:rsidRPr="00C67836" w:rsidRDefault="008322E0" w:rsidP="00E2165C">
            <w:pPr>
              <w:rPr>
                <w:rFonts w:asciiTheme="majorBidi" w:eastAsia="Arial Unicode MS" w:hAnsiTheme="majorBidi" w:cstheme="majorBidi"/>
                <w:b/>
                <w:bCs/>
              </w:rPr>
            </w:pPr>
            <w:r w:rsidRPr="00C67836">
              <w:rPr>
                <w:rFonts w:asciiTheme="majorBidi" w:eastAsia="Arial Unicode MS" w:hAnsiTheme="majorBidi" w:cstheme="majorBidi"/>
                <w:b/>
                <w:bCs/>
              </w:rPr>
              <w:t xml:space="preserve"> </w:t>
            </w:r>
          </w:p>
        </w:tc>
        <w:tc>
          <w:tcPr>
            <w:tcW w:w="7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rPr>
              <w:t xml:space="preserve"> </w:t>
            </w: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rPr>
              <w:t>.</w:t>
            </w:r>
          </w:p>
        </w:tc>
      </w:tr>
      <w:tr w:rsidR="008322E0" w:rsidRPr="00C67836" w:rsidTr="00E64930">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rPr>
                <w:rFonts w:asciiTheme="majorBidi" w:eastAsia="Arial Unicode MS" w:hAnsiTheme="majorBidi" w:cstheme="majorBidi"/>
                <w:b/>
              </w:rPr>
            </w:pPr>
          </w:p>
          <w:p w:rsidR="00E64930" w:rsidRPr="00C67836" w:rsidRDefault="00E64930" w:rsidP="00E2165C">
            <w:pPr>
              <w:rPr>
                <w:rFonts w:asciiTheme="majorBidi" w:eastAsia="Arial Unicode MS" w:hAnsiTheme="majorBidi" w:cstheme="majorBidi"/>
                <w:b/>
              </w:rPr>
            </w:pPr>
          </w:p>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b/>
              </w:rPr>
              <w:t>Phase</w:t>
            </w:r>
            <w:r w:rsidRPr="00C67836">
              <w:rPr>
                <w:rFonts w:asciiTheme="majorBidi" w:eastAsia="Arial Unicode MS" w:hAnsiTheme="majorBidi" w:cstheme="majorBidi"/>
              </w:rPr>
              <w:t xml:space="preserve">  </w:t>
            </w:r>
            <w:r w:rsidRPr="00C67836">
              <w:rPr>
                <w:rFonts w:asciiTheme="majorBidi" w:eastAsia="Arial Unicode MS" w:hAnsiTheme="majorBidi" w:cstheme="majorBidi"/>
                <w:b/>
              </w:rPr>
              <w:t>d’appropriation</w:t>
            </w:r>
            <w:r w:rsidRPr="00C67836">
              <w:rPr>
                <w:rFonts w:asciiTheme="majorBidi" w:eastAsia="Arial Unicode MS" w:hAnsiTheme="majorBidi" w:cstheme="majorBidi"/>
              </w:rPr>
              <w:t xml:space="preserve">. </w:t>
            </w: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tc>
        <w:tc>
          <w:tcPr>
            <w:tcW w:w="76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rPr>
              <w:t xml:space="preserve"> </w:t>
            </w: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tc>
      </w:tr>
    </w:tbl>
    <w:p w:rsidR="00B02154" w:rsidRPr="00C67836" w:rsidRDefault="00B02154" w:rsidP="00B02154">
      <w:pPr>
        <w:autoSpaceDE w:val="0"/>
        <w:autoSpaceDN w:val="0"/>
        <w:adjustRightInd w:val="0"/>
        <w:spacing w:after="0"/>
        <w:jc w:val="both"/>
        <w:rPr>
          <w:rFonts w:asciiTheme="majorBidi" w:hAnsiTheme="majorBidi" w:cstheme="majorBidi"/>
          <w:b/>
          <w:bCs/>
          <w:sz w:val="28"/>
          <w:szCs w:val="28"/>
          <w:u w:val="single"/>
        </w:rPr>
      </w:pPr>
    </w:p>
    <w:p w:rsidR="00B02154" w:rsidRPr="00C67836" w:rsidRDefault="00B02154" w:rsidP="00B02154">
      <w:pPr>
        <w:autoSpaceDE w:val="0"/>
        <w:autoSpaceDN w:val="0"/>
        <w:adjustRightInd w:val="0"/>
        <w:spacing w:after="0"/>
        <w:jc w:val="both"/>
        <w:rPr>
          <w:rFonts w:asciiTheme="majorBidi" w:hAnsiTheme="majorBidi" w:cstheme="majorBidi"/>
          <w:b/>
          <w:bCs/>
          <w:sz w:val="28"/>
          <w:szCs w:val="28"/>
          <w:u w:val="single"/>
        </w:rPr>
      </w:pPr>
    </w:p>
    <w:p w:rsidR="00E64930" w:rsidRPr="00C67836" w:rsidRDefault="00E64930" w:rsidP="00B02154">
      <w:pPr>
        <w:autoSpaceDE w:val="0"/>
        <w:autoSpaceDN w:val="0"/>
        <w:adjustRightInd w:val="0"/>
        <w:spacing w:after="0"/>
        <w:jc w:val="both"/>
        <w:rPr>
          <w:rFonts w:asciiTheme="majorBidi" w:hAnsiTheme="majorBidi" w:cstheme="majorBidi"/>
          <w:b/>
          <w:bCs/>
          <w:sz w:val="28"/>
          <w:szCs w:val="28"/>
          <w:u w:val="single"/>
        </w:rPr>
      </w:pPr>
    </w:p>
    <w:p w:rsidR="00E64930" w:rsidRPr="00C67836" w:rsidRDefault="00E64930" w:rsidP="00B02154">
      <w:pPr>
        <w:autoSpaceDE w:val="0"/>
        <w:autoSpaceDN w:val="0"/>
        <w:adjustRightInd w:val="0"/>
        <w:spacing w:after="0"/>
        <w:jc w:val="both"/>
        <w:rPr>
          <w:rFonts w:asciiTheme="majorBidi" w:hAnsiTheme="majorBidi" w:cstheme="majorBidi"/>
          <w:b/>
          <w:bCs/>
          <w:sz w:val="28"/>
          <w:szCs w:val="28"/>
          <w:u w:val="single"/>
        </w:rPr>
      </w:pPr>
    </w:p>
    <w:p w:rsidR="00E64930" w:rsidRPr="00C67836" w:rsidRDefault="00E64930" w:rsidP="00B02154">
      <w:pPr>
        <w:autoSpaceDE w:val="0"/>
        <w:autoSpaceDN w:val="0"/>
        <w:adjustRightInd w:val="0"/>
        <w:spacing w:after="0"/>
        <w:jc w:val="both"/>
        <w:rPr>
          <w:rFonts w:asciiTheme="majorBidi" w:hAnsiTheme="majorBidi" w:cstheme="majorBidi"/>
          <w:b/>
          <w:bCs/>
          <w:sz w:val="28"/>
          <w:szCs w:val="28"/>
          <w:u w:val="single"/>
        </w:rPr>
      </w:pPr>
    </w:p>
    <w:p w:rsidR="00E64930" w:rsidRPr="00C67836" w:rsidRDefault="00E64930" w:rsidP="00B02154">
      <w:pPr>
        <w:autoSpaceDE w:val="0"/>
        <w:autoSpaceDN w:val="0"/>
        <w:adjustRightInd w:val="0"/>
        <w:spacing w:after="0"/>
        <w:jc w:val="both"/>
        <w:rPr>
          <w:rFonts w:asciiTheme="majorBidi" w:hAnsiTheme="majorBidi" w:cstheme="majorBidi"/>
          <w:b/>
          <w:bCs/>
          <w:sz w:val="28"/>
          <w:szCs w:val="28"/>
          <w:u w:val="single"/>
        </w:rPr>
      </w:pPr>
    </w:p>
    <w:p w:rsidR="00B02154" w:rsidRDefault="00B02154"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C67836" w:rsidRPr="00C67836" w:rsidRDefault="00C67836" w:rsidP="00B02154">
      <w:pPr>
        <w:autoSpaceDE w:val="0"/>
        <w:autoSpaceDN w:val="0"/>
        <w:adjustRightInd w:val="0"/>
        <w:spacing w:after="0"/>
        <w:jc w:val="both"/>
        <w:rPr>
          <w:rFonts w:asciiTheme="majorBidi" w:hAnsiTheme="majorBidi" w:cstheme="majorBidi"/>
          <w:b/>
          <w:bCs/>
          <w:sz w:val="28"/>
          <w:szCs w:val="28"/>
          <w:u w:val="single"/>
        </w:rPr>
      </w:pPr>
    </w:p>
    <w:p w:rsidR="002A6396" w:rsidRPr="00C67836" w:rsidRDefault="00B02154" w:rsidP="00B02154">
      <w:pPr>
        <w:autoSpaceDE w:val="0"/>
        <w:autoSpaceDN w:val="0"/>
        <w:adjustRightInd w:val="0"/>
        <w:spacing w:after="0"/>
        <w:jc w:val="both"/>
        <w:rPr>
          <w:rFonts w:asciiTheme="majorBidi" w:hAnsiTheme="majorBidi" w:cstheme="majorBidi"/>
          <w:b/>
          <w:bCs/>
          <w:sz w:val="28"/>
          <w:szCs w:val="28"/>
        </w:rPr>
      </w:pPr>
      <w:r w:rsidRPr="00C67836">
        <w:rPr>
          <w:rFonts w:asciiTheme="majorBidi" w:hAnsiTheme="majorBidi" w:cstheme="majorBidi"/>
          <w:b/>
          <w:bCs/>
          <w:sz w:val="28"/>
          <w:szCs w:val="28"/>
          <w:u w:val="single"/>
        </w:rPr>
        <w:t>Correction</w:t>
      </w:r>
      <w:r w:rsidR="002A6396" w:rsidRPr="00C67836">
        <w:rPr>
          <w:rFonts w:asciiTheme="majorBidi" w:hAnsiTheme="majorBidi" w:cstheme="majorBidi"/>
          <w:b/>
          <w:bCs/>
          <w:sz w:val="28"/>
          <w:szCs w:val="28"/>
        </w:rPr>
        <w:t> :</w:t>
      </w:r>
    </w:p>
    <w:p w:rsidR="00B02154" w:rsidRPr="00C67836" w:rsidRDefault="00B02154" w:rsidP="00B02154">
      <w:pPr>
        <w:autoSpaceDE w:val="0"/>
        <w:autoSpaceDN w:val="0"/>
        <w:adjustRightInd w:val="0"/>
        <w:spacing w:after="0"/>
        <w:jc w:val="both"/>
        <w:rPr>
          <w:rFonts w:asciiTheme="majorBidi" w:hAnsiTheme="majorBidi" w:cstheme="majorBidi"/>
          <w:b/>
          <w:bCs/>
          <w:sz w:val="28"/>
          <w:szCs w:val="28"/>
          <w:u w:val="single"/>
        </w:rPr>
      </w:pPr>
    </w:p>
    <w:tbl>
      <w:tblPr>
        <w:tblStyle w:val="Grilledutableau"/>
        <w:tblW w:w="0" w:type="auto"/>
        <w:tblLook w:val="04A0"/>
      </w:tblPr>
      <w:tblGrid>
        <w:gridCol w:w="1809"/>
        <w:gridCol w:w="8505"/>
      </w:tblGrid>
      <w:tr w:rsidR="008322E0" w:rsidRPr="00C67836" w:rsidTr="008322E0">
        <w:trPr>
          <w:trHeight w:val="407"/>
        </w:trPr>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B3E" w:rsidRPr="00C67836" w:rsidRDefault="002A6396" w:rsidP="00E64930">
            <w:pPr>
              <w:jc w:val="center"/>
              <w:rPr>
                <w:rFonts w:asciiTheme="majorBidi" w:hAnsiTheme="majorBidi" w:cstheme="majorBidi"/>
                <w:b/>
                <w:bCs/>
                <w:sz w:val="28"/>
                <w:szCs w:val="28"/>
              </w:rPr>
            </w:pPr>
            <w:r w:rsidRPr="00C67836">
              <w:rPr>
                <w:rFonts w:asciiTheme="majorBidi" w:hAnsiTheme="majorBidi" w:cstheme="majorBidi"/>
                <w:b/>
                <w:bCs/>
                <w:sz w:val="28"/>
                <w:szCs w:val="28"/>
              </w:rPr>
              <w:t xml:space="preserve">  </w:t>
            </w:r>
          </w:p>
          <w:p w:rsidR="008322E0" w:rsidRPr="00C67836" w:rsidRDefault="00E64930" w:rsidP="00E64930">
            <w:pPr>
              <w:jc w:val="center"/>
              <w:rPr>
                <w:rFonts w:asciiTheme="majorBidi" w:eastAsia="Arial Unicode MS" w:hAnsiTheme="majorBidi" w:cstheme="majorBidi"/>
                <w:b/>
                <w:bCs/>
              </w:rPr>
            </w:pPr>
            <w:r w:rsidRPr="00C67836">
              <w:rPr>
                <w:rFonts w:asciiTheme="majorBidi" w:eastAsia="Arial Unicode MS" w:hAnsiTheme="majorBidi" w:cstheme="majorBidi"/>
                <w:b/>
                <w:bCs/>
              </w:rPr>
              <w:t>phases</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2B3E" w:rsidRPr="00C67836" w:rsidRDefault="00302B3E" w:rsidP="00E2165C">
            <w:pPr>
              <w:jc w:val="center"/>
              <w:rPr>
                <w:rFonts w:asciiTheme="majorBidi" w:eastAsia="Arial Unicode MS" w:hAnsiTheme="majorBidi" w:cstheme="majorBidi"/>
                <w:b/>
                <w:bCs/>
              </w:rPr>
            </w:pPr>
          </w:p>
          <w:p w:rsidR="008322E0" w:rsidRPr="00C67836" w:rsidRDefault="008322E0" w:rsidP="00E2165C">
            <w:pPr>
              <w:jc w:val="center"/>
              <w:rPr>
                <w:rFonts w:asciiTheme="majorBidi" w:eastAsia="Arial Unicode MS" w:hAnsiTheme="majorBidi" w:cstheme="majorBidi"/>
                <w:b/>
                <w:bCs/>
              </w:rPr>
            </w:pPr>
            <w:r w:rsidRPr="00C67836">
              <w:rPr>
                <w:rFonts w:asciiTheme="majorBidi" w:eastAsia="Arial Unicode MS" w:hAnsiTheme="majorBidi" w:cstheme="majorBidi"/>
                <w:b/>
                <w:bCs/>
              </w:rPr>
              <w:t>Déroulement</w:t>
            </w:r>
          </w:p>
          <w:p w:rsidR="00E64930" w:rsidRPr="00C67836" w:rsidRDefault="00E64930" w:rsidP="00E2165C">
            <w:pPr>
              <w:jc w:val="center"/>
              <w:rPr>
                <w:rFonts w:asciiTheme="majorBidi" w:eastAsia="Arial Unicode MS" w:hAnsiTheme="majorBidi" w:cstheme="majorBidi"/>
                <w:b/>
                <w:bCs/>
              </w:rPr>
            </w:pPr>
          </w:p>
          <w:p w:rsidR="00E64930" w:rsidRPr="00C67836" w:rsidRDefault="00E64930" w:rsidP="00E2165C">
            <w:pPr>
              <w:jc w:val="center"/>
              <w:rPr>
                <w:rFonts w:asciiTheme="majorBidi" w:eastAsia="Arial Unicode MS" w:hAnsiTheme="majorBidi" w:cstheme="majorBidi"/>
                <w:b/>
                <w:bCs/>
              </w:rPr>
            </w:pPr>
          </w:p>
        </w:tc>
      </w:tr>
      <w:tr w:rsidR="008322E0" w:rsidRPr="00C67836" w:rsidTr="008322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b/>
                <w:bCs/>
              </w:rPr>
              <w:t>Phase de découverte </w:t>
            </w:r>
            <w:r w:rsidRPr="00C67836">
              <w:rPr>
                <w:rFonts w:asciiTheme="majorBidi" w:eastAsia="Arial Unicode MS" w:hAnsiTheme="majorBidi" w:cstheme="majorBidi"/>
              </w:rPr>
              <w:t xml:space="preserve">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jc w:val="both"/>
              <w:rPr>
                <w:rFonts w:asciiTheme="majorBidi" w:eastAsia="Arial Unicode MS" w:hAnsiTheme="majorBidi" w:cstheme="majorBidi"/>
              </w:rPr>
            </w:pPr>
          </w:p>
          <w:p w:rsidR="008322E0" w:rsidRPr="00C67836" w:rsidRDefault="008322E0" w:rsidP="00E2165C">
            <w:pPr>
              <w:jc w:val="both"/>
              <w:rPr>
                <w:rFonts w:asciiTheme="majorBidi" w:eastAsia="Arial Unicode MS" w:hAnsiTheme="majorBidi" w:cstheme="majorBidi"/>
              </w:rPr>
            </w:pPr>
            <w:r w:rsidRPr="00C67836">
              <w:rPr>
                <w:rFonts w:asciiTheme="majorBidi" w:eastAsia="Arial Unicode MS" w:hAnsiTheme="majorBidi" w:cstheme="majorBidi"/>
              </w:rPr>
              <w:t xml:space="preserve">La </w:t>
            </w:r>
            <w:r w:rsidRPr="00C67836">
              <w:rPr>
                <w:rFonts w:asciiTheme="majorBidi" w:eastAsia="Arial Unicode MS" w:hAnsiTheme="majorBidi" w:cstheme="majorBidi"/>
                <w:b/>
                <w:bCs/>
              </w:rPr>
              <w:t>1</w:t>
            </w:r>
            <w:r w:rsidRPr="00C67836">
              <w:rPr>
                <w:rFonts w:asciiTheme="majorBidi" w:eastAsia="Arial Unicode MS" w:hAnsiTheme="majorBidi" w:cstheme="majorBidi"/>
                <w:b/>
                <w:bCs/>
                <w:vertAlign w:val="superscript"/>
              </w:rPr>
              <w:t>ère</w:t>
            </w:r>
            <w:r w:rsidRPr="00C67836">
              <w:rPr>
                <w:rFonts w:asciiTheme="majorBidi" w:eastAsia="Arial Unicode MS" w:hAnsiTheme="majorBidi" w:cstheme="majorBidi"/>
                <w:b/>
                <w:bCs/>
              </w:rPr>
              <w:t xml:space="preserve"> étape </w:t>
            </w:r>
            <w:r w:rsidRPr="00C67836">
              <w:rPr>
                <w:rFonts w:asciiTheme="majorBidi" w:eastAsia="Arial Unicode MS" w:hAnsiTheme="majorBidi" w:cstheme="majorBidi"/>
              </w:rPr>
              <w:t xml:space="preserve">consiste à </w:t>
            </w:r>
            <w:r w:rsidRPr="00C67836">
              <w:rPr>
                <w:rFonts w:asciiTheme="majorBidi" w:eastAsia="Arial Unicode MS" w:hAnsiTheme="majorBidi" w:cstheme="majorBidi"/>
                <w:b/>
              </w:rPr>
              <w:t>observer</w:t>
            </w:r>
            <w:r w:rsidRPr="00C67836">
              <w:rPr>
                <w:rFonts w:asciiTheme="majorBidi" w:eastAsia="Arial Unicode MS" w:hAnsiTheme="majorBidi" w:cstheme="majorBidi"/>
              </w:rPr>
              <w:t xml:space="preserve"> le texte ou le corpus, et à vérifier rapidement la compréhension du contenu, qui doit être guidée par des questions de l’enseignant. La lecture des textes  doit être faite par l’enseignant(e) ou par un bon lecteur. </w:t>
            </w:r>
          </w:p>
          <w:p w:rsidR="00E64930" w:rsidRPr="00C67836" w:rsidRDefault="00E64930" w:rsidP="00E2165C">
            <w:pPr>
              <w:jc w:val="both"/>
              <w:rPr>
                <w:rFonts w:asciiTheme="majorBidi" w:eastAsia="Arial Unicode MS" w:hAnsiTheme="majorBidi" w:cstheme="majorBidi"/>
              </w:rPr>
            </w:pPr>
          </w:p>
          <w:p w:rsidR="00E64930" w:rsidRPr="00C67836" w:rsidRDefault="00E64930" w:rsidP="00E2165C">
            <w:pPr>
              <w:jc w:val="both"/>
              <w:rPr>
                <w:rFonts w:asciiTheme="majorBidi" w:eastAsia="Arial Unicode MS" w:hAnsiTheme="majorBidi" w:cstheme="majorBidi"/>
              </w:rPr>
            </w:pPr>
          </w:p>
        </w:tc>
      </w:tr>
      <w:tr w:rsidR="008322E0" w:rsidRPr="00C67836" w:rsidTr="008322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b/>
              </w:rPr>
              <w:t>Phase d’analyse </w:t>
            </w:r>
            <w:r w:rsidRPr="00C67836">
              <w:rPr>
                <w:rFonts w:asciiTheme="majorBidi" w:eastAsia="Arial Unicode MS" w:hAnsiTheme="majorBidi" w:cstheme="majorBidi"/>
              </w:rPr>
              <w:t xml:space="preserve">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jc w:val="both"/>
              <w:rPr>
                <w:rFonts w:asciiTheme="majorBidi" w:eastAsia="Arial Unicode MS" w:hAnsiTheme="majorBidi" w:cstheme="majorBidi"/>
                <w:b/>
                <w:bCs/>
              </w:rPr>
            </w:pPr>
          </w:p>
          <w:p w:rsidR="008322E0" w:rsidRPr="00C67836" w:rsidRDefault="008322E0" w:rsidP="00E2165C">
            <w:pPr>
              <w:jc w:val="both"/>
              <w:rPr>
                <w:rFonts w:asciiTheme="majorBidi" w:eastAsia="Arial Unicode MS" w:hAnsiTheme="majorBidi" w:cstheme="majorBidi"/>
              </w:rPr>
            </w:pPr>
            <w:r w:rsidRPr="00C67836">
              <w:rPr>
                <w:rFonts w:asciiTheme="majorBidi" w:eastAsia="Arial Unicode MS" w:hAnsiTheme="majorBidi" w:cstheme="majorBidi"/>
                <w:b/>
                <w:bCs/>
              </w:rPr>
              <w:t>La 2</w:t>
            </w:r>
            <w:r w:rsidRPr="00C67836">
              <w:rPr>
                <w:rFonts w:asciiTheme="majorBidi" w:eastAsia="Arial Unicode MS" w:hAnsiTheme="majorBidi" w:cstheme="majorBidi"/>
                <w:b/>
                <w:bCs/>
                <w:vertAlign w:val="superscript"/>
              </w:rPr>
              <w:t>ème</w:t>
            </w:r>
            <w:r w:rsidRPr="00C67836">
              <w:rPr>
                <w:rFonts w:asciiTheme="majorBidi" w:eastAsia="Arial Unicode MS" w:hAnsiTheme="majorBidi" w:cstheme="majorBidi"/>
                <w:b/>
                <w:bCs/>
              </w:rPr>
              <w:t xml:space="preserve"> étape </w:t>
            </w:r>
            <w:r w:rsidRPr="00C67836">
              <w:rPr>
                <w:rFonts w:asciiTheme="majorBidi" w:eastAsia="Arial Unicode MS" w:hAnsiTheme="majorBidi" w:cstheme="majorBidi"/>
              </w:rPr>
              <w:t xml:space="preserve">concerne </w:t>
            </w:r>
            <w:r w:rsidRPr="00C67836">
              <w:rPr>
                <w:rFonts w:asciiTheme="majorBidi" w:eastAsia="Arial Unicode MS" w:hAnsiTheme="majorBidi" w:cstheme="majorBidi"/>
                <w:b/>
              </w:rPr>
              <w:t>le repérage du fait de langue</w:t>
            </w:r>
            <w:r w:rsidRPr="00C67836">
              <w:rPr>
                <w:rFonts w:asciiTheme="majorBidi" w:eastAsia="Arial Unicode MS" w:hAnsiTheme="majorBidi" w:cstheme="majorBidi"/>
              </w:rPr>
              <w:t xml:space="preserve">, à partir de questions posées par l’enseignant(e). Il est important de laisser aux élèves le temps de la réflexion. Elle porte sur l’émission d’hypothèses par les élèves. Ils doivent ici réfléchir sur le fonctionnement du point de langue découvert et </w:t>
            </w:r>
            <w:r w:rsidRPr="00C67836">
              <w:rPr>
                <w:rFonts w:asciiTheme="majorBidi" w:eastAsia="Arial Unicode MS" w:hAnsiTheme="majorBidi" w:cstheme="majorBidi"/>
                <w:b/>
              </w:rPr>
              <w:t>émettre</w:t>
            </w:r>
            <w:r w:rsidRPr="00C67836">
              <w:rPr>
                <w:rFonts w:asciiTheme="majorBidi" w:eastAsia="Arial Unicode MS" w:hAnsiTheme="majorBidi" w:cstheme="majorBidi"/>
              </w:rPr>
              <w:t xml:space="preserve"> </w:t>
            </w:r>
            <w:r w:rsidRPr="00C67836">
              <w:rPr>
                <w:rFonts w:asciiTheme="majorBidi" w:eastAsia="Arial Unicode MS" w:hAnsiTheme="majorBidi" w:cstheme="majorBidi"/>
                <w:b/>
              </w:rPr>
              <w:t>des hypothèses de règles de fonctionnement</w:t>
            </w:r>
            <w:r w:rsidRPr="00C67836">
              <w:rPr>
                <w:rFonts w:asciiTheme="majorBidi" w:eastAsia="Arial Unicode MS" w:hAnsiTheme="majorBidi" w:cstheme="majorBidi"/>
              </w:rPr>
              <w:t xml:space="preserve">  avec leurs propres termes.</w:t>
            </w:r>
          </w:p>
          <w:p w:rsidR="00E64930" w:rsidRPr="00C67836" w:rsidRDefault="00E64930" w:rsidP="00E2165C">
            <w:pPr>
              <w:jc w:val="both"/>
              <w:rPr>
                <w:rFonts w:asciiTheme="majorBidi" w:eastAsia="Arial Unicode MS" w:hAnsiTheme="majorBidi" w:cstheme="majorBidi"/>
              </w:rPr>
            </w:pPr>
          </w:p>
          <w:p w:rsidR="00E64930" w:rsidRPr="00C67836" w:rsidRDefault="00E64930" w:rsidP="00E2165C">
            <w:pPr>
              <w:jc w:val="both"/>
              <w:rPr>
                <w:rFonts w:asciiTheme="majorBidi" w:eastAsia="Arial Unicode MS" w:hAnsiTheme="majorBidi" w:cstheme="majorBidi"/>
              </w:rPr>
            </w:pPr>
          </w:p>
        </w:tc>
      </w:tr>
      <w:tr w:rsidR="008322E0" w:rsidRPr="00C67836" w:rsidTr="008322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22E0" w:rsidRPr="00C67836" w:rsidRDefault="008322E0" w:rsidP="00E2165C">
            <w:pPr>
              <w:rPr>
                <w:rFonts w:asciiTheme="majorBidi" w:eastAsia="Arial Unicode MS" w:hAnsiTheme="majorBidi" w:cstheme="majorBidi"/>
                <w:b/>
                <w:bCs/>
              </w:rPr>
            </w:pPr>
            <w:r w:rsidRPr="00C67836">
              <w:rPr>
                <w:rFonts w:asciiTheme="majorBidi" w:eastAsia="Arial Unicode MS" w:hAnsiTheme="majorBidi" w:cstheme="majorBidi"/>
                <w:b/>
                <w:bCs/>
              </w:rPr>
              <w:t xml:space="preserve">Phase d’élaboration et de reformulation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rPr>
              <w:t xml:space="preserve">La </w:t>
            </w:r>
            <w:r w:rsidRPr="00C67836">
              <w:rPr>
                <w:rFonts w:asciiTheme="majorBidi" w:eastAsia="Arial Unicode MS" w:hAnsiTheme="majorBidi" w:cstheme="majorBidi"/>
                <w:b/>
                <w:bCs/>
              </w:rPr>
              <w:t>3</w:t>
            </w:r>
            <w:r w:rsidRPr="00C67836">
              <w:rPr>
                <w:rFonts w:asciiTheme="majorBidi" w:eastAsia="Arial Unicode MS" w:hAnsiTheme="majorBidi" w:cstheme="majorBidi"/>
                <w:b/>
                <w:bCs/>
                <w:vertAlign w:val="superscript"/>
              </w:rPr>
              <w:t>ème</w:t>
            </w:r>
            <w:r w:rsidRPr="00C67836">
              <w:rPr>
                <w:rFonts w:asciiTheme="majorBidi" w:eastAsia="Arial Unicode MS" w:hAnsiTheme="majorBidi" w:cstheme="majorBidi"/>
                <w:b/>
                <w:bCs/>
              </w:rPr>
              <w:t xml:space="preserve"> étape </w:t>
            </w:r>
            <w:r w:rsidRPr="00C67836">
              <w:rPr>
                <w:rFonts w:asciiTheme="majorBidi" w:eastAsia="Arial Unicode MS" w:hAnsiTheme="majorBidi" w:cstheme="majorBidi"/>
              </w:rPr>
              <w:t xml:space="preserve"> durant laquelle toutes les hypothèses vraisemblables seront acceptées et vérifiées. Des exemples hors corpus pourront parfois être utiles, pour parvenir à conceptualiser le point linguistique, </w:t>
            </w:r>
            <w:r w:rsidRPr="00C67836">
              <w:rPr>
                <w:rFonts w:asciiTheme="majorBidi" w:eastAsia="Arial Unicode MS" w:hAnsiTheme="majorBidi" w:cstheme="majorBidi"/>
                <w:b/>
              </w:rPr>
              <w:t>faire une synthèse</w:t>
            </w:r>
            <w:r w:rsidRPr="00C67836">
              <w:rPr>
                <w:rFonts w:asciiTheme="majorBidi" w:eastAsia="Arial Unicode MS" w:hAnsiTheme="majorBidi" w:cstheme="majorBidi"/>
              </w:rPr>
              <w:t xml:space="preserve"> et </w:t>
            </w:r>
            <w:r w:rsidRPr="00C67836">
              <w:rPr>
                <w:rFonts w:asciiTheme="majorBidi" w:eastAsia="Arial Unicode MS" w:hAnsiTheme="majorBidi" w:cstheme="majorBidi"/>
                <w:b/>
              </w:rPr>
              <w:t xml:space="preserve">reformuler </w:t>
            </w:r>
            <w:r w:rsidRPr="00C67836">
              <w:rPr>
                <w:rFonts w:asciiTheme="majorBidi" w:eastAsia="Arial Unicode MS" w:hAnsiTheme="majorBidi" w:cstheme="majorBidi"/>
              </w:rPr>
              <w:t>ce à quoi les élèves sont parvenus.</w:t>
            </w: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tc>
      </w:tr>
      <w:tr w:rsidR="008322E0" w:rsidRPr="00C67836" w:rsidTr="008322E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b/>
              </w:rPr>
              <w:t>Phase</w:t>
            </w:r>
            <w:r w:rsidRPr="00C67836">
              <w:rPr>
                <w:rFonts w:asciiTheme="majorBidi" w:eastAsia="Arial Unicode MS" w:hAnsiTheme="majorBidi" w:cstheme="majorBidi"/>
              </w:rPr>
              <w:t xml:space="preserve">  </w:t>
            </w:r>
            <w:r w:rsidRPr="00C67836">
              <w:rPr>
                <w:rFonts w:asciiTheme="majorBidi" w:eastAsia="Arial Unicode MS" w:hAnsiTheme="majorBidi" w:cstheme="majorBidi"/>
                <w:b/>
              </w:rPr>
              <w:t>d’appropriation</w:t>
            </w:r>
            <w:r w:rsidRPr="00C67836">
              <w:rPr>
                <w:rFonts w:asciiTheme="majorBidi" w:eastAsia="Arial Unicode MS" w:hAnsiTheme="majorBidi" w:cstheme="majorBidi"/>
              </w:rPr>
              <w:t xml:space="preserve">. </w:t>
            </w:r>
          </w:p>
        </w:tc>
        <w:tc>
          <w:tcPr>
            <w:tcW w:w="85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8322E0" w:rsidRPr="00C67836" w:rsidRDefault="008322E0" w:rsidP="00E2165C">
            <w:pPr>
              <w:rPr>
                <w:rFonts w:asciiTheme="majorBidi" w:eastAsia="Arial Unicode MS" w:hAnsiTheme="majorBidi" w:cstheme="majorBidi"/>
              </w:rPr>
            </w:pPr>
            <w:r w:rsidRPr="00C67836">
              <w:rPr>
                <w:rFonts w:asciiTheme="majorBidi" w:eastAsia="Arial Unicode MS" w:hAnsiTheme="majorBidi" w:cstheme="majorBidi"/>
              </w:rPr>
              <w:t xml:space="preserve">La </w:t>
            </w:r>
            <w:r w:rsidRPr="00C67836">
              <w:rPr>
                <w:rFonts w:asciiTheme="majorBidi" w:eastAsia="Arial Unicode MS" w:hAnsiTheme="majorBidi" w:cstheme="majorBidi"/>
                <w:b/>
                <w:bCs/>
              </w:rPr>
              <w:t>4</w:t>
            </w:r>
            <w:r w:rsidRPr="00C67836">
              <w:rPr>
                <w:rFonts w:asciiTheme="majorBidi" w:eastAsia="Arial Unicode MS" w:hAnsiTheme="majorBidi" w:cstheme="majorBidi"/>
                <w:b/>
                <w:bCs/>
                <w:vertAlign w:val="superscript"/>
              </w:rPr>
              <w:t>ème</w:t>
            </w:r>
            <w:r w:rsidRPr="00C67836">
              <w:rPr>
                <w:rFonts w:asciiTheme="majorBidi" w:eastAsia="Arial Unicode MS" w:hAnsiTheme="majorBidi" w:cstheme="majorBidi"/>
                <w:b/>
                <w:bCs/>
              </w:rPr>
              <w:t xml:space="preserve"> étape </w:t>
            </w:r>
            <w:r w:rsidRPr="00C67836">
              <w:rPr>
                <w:rFonts w:asciiTheme="majorBidi" w:eastAsia="Arial Unicode MS" w:hAnsiTheme="majorBidi" w:cstheme="majorBidi"/>
              </w:rPr>
              <w:t xml:space="preserve">permet, par le réemploi, de vérifier </w:t>
            </w:r>
            <w:r w:rsidRPr="00C67836">
              <w:rPr>
                <w:rFonts w:asciiTheme="majorBidi" w:eastAsia="Arial Unicode MS" w:hAnsiTheme="majorBidi" w:cstheme="majorBidi"/>
                <w:b/>
              </w:rPr>
              <w:t>la maîtrise</w:t>
            </w:r>
            <w:r w:rsidRPr="00C67836">
              <w:rPr>
                <w:rFonts w:asciiTheme="majorBidi" w:eastAsia="Arial Unicode MS" w:hAnsiTheme="majorBidi" w:cstheme="majorBidi"/>
              </w:rPr>
              <w:t xml:space="preserve"> du fait de langue, sachant qu’il est nécessaire, à ce stade, que </w:t>
            </w:r>
            <w:r w:rsidRPr="00C67836">
              <w:rPr>
                <w:rFonts w:asciiTheme="majorBidi" w:eastAsia="Arial Unicode MS" w:hAnsiTheme="majorBidi" w:cstheme="majorBidi"/>
                <w:b/>
              </w:rPr>
              <w:t>le réemploi</w:t>
            </w:r>
            <w:r w:rsidRPr="00C67836">
              <w:rPr>
                <w:rFonts w:asciiTheme="majorBidi" w:eastAsia="Arial Unicode MS" w:hAnsiTheme="majorBidi" w:cstheme="majorBidi"/>
              </w:rPr>
              <w:t xml:space="preserve"> se fasse en situation.</w:t>
            </w: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E64930" w:rsidRPr="00C67836" w:rsidRDefault="00E64930" w:rsidP="00E2165C">
            <w:pPr>
              <w:rPr>
                <w:rFonts w:asciiTheme="majorBidi" w:eastAsia="Arial Unicode MS" w:hAnsiTheme="majorBidi" w:cstheme="majorBidi"/>
              </w:rPr>
            </w:pPr>
          </w:p>
          <w:p w:rsidR="00302B3E" w:rsidRPr="00C67836" w:rsidRDefault="00302B3E" w:rsidP="00E2165C">
            <w:pPr>
              <w:rPr>
                <w:rFonts w:asciiTheme="majorBidi" w:eastAsia="Arial Unicode MS" w:hAnsiTheme="majorBidi" w:cstheme="majorBidi"/>
              </w:rPr>
            </w:pPr>
          </w:p>
        </w:tc>
      </w:tr>
    </w:tbl>
    <w:p w:rsidR="00A24C4C" w:rsidRPr="00C67836" w:rsidRDefault="00A24C4C" w:rsidP="00E2165C">
      <w:pPr>
        <w:autoSpaceDE w:val="0"/>
        <w:autoSpaceDN w:val="0"/>
        <w:adjustRightInd w:val="0"/>
        <w:spacing w:after="0"/>
        <w:jc w:val="both"/>
        <w:rPr>
          <w:rFonts w:asciiTheme="majorBidi" w:hAnsiTheme="majorBidi" w:cstheme="majorBidi"/>
          <w:b/>
          <w:bCs/>
          <w:sz w:val="26"/>
          <w:szCs w:val="26"/>
          <w:u w:val="single"/>
        </w:rPr>
      </w:pPr>
    </w:p>
    <w:sectPr w:rsidR="00A24C4C" w:rsidRPr="00C67836" w:rsidSect="008322E0">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183B2F"/>
    <w:rsid w:val="001348FD"/>
    <w:rsid w:val="00183B2F"/>
    <w:rsid w:val="002663B9"/>
    <w:rsid w:val="002A6396"/>
    <w:rsid w:val="00302B3E"/>
    <w:rsid w:val="0044565B"/>
    <w:rsid w:val="008322E0"/>
    <w:rsid w:val="00A24C4C"/>
    <w:rsid w:val="00A276B9"/>
    <w:rsid w:val="00AC3D76"/>
    <w:rsid w:val="00B02154"/>
    <w:rsid w:val="00C47571"/>
    <w:rsid w:val="00C67836"/>
    <w:rsid w:val="00D073CD"/>
    <w:rsid w:val="00DD7B79"/>
    <w:rsid w:val="00E2165C"/>
    <w:rsid w:val="00E450B5"/>
    <w:rsid w:val="00E64930"/>
    <w:rsid w:val="00EC5302"/>
    <w:rsid w:val="00F45645"/>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B2F"/>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322E0"/>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5281182">
      <w:bodyDiv w:val="1"/>
      <w:marLeft w:val="0"/>
      <w:marRight w:val="0"/>
      <w:marTop w:val="0"/>
      <w:marBottom w:val="0"/>
      <w:divBdr>
        <w:top w:val="none" w:sz="0" w:space="0" w:color="auto"/>
        <w:left w:val="none" w:sz="0" w:space="0" w:color="auto"/>
        <w:bottom w:val="none" w:sz="0" w:space="0" w:color="auto"/>
        <w:right w:val="none" w:sz="0" w:space="0" w:color="auto"/>
      </w:divBdr>
    </w:div>
    <w:div w:id="1141845880">
      <w:bodyDiv w:val="1"/>
      <w:marLeft w:val="0"/>
      <w:marRight w:val="0"/>
      <w:marTop w:val="0"/>
      <w:marBottom w:val="0"/>
      <w:divBdr>
        <w:top w:val="none" w:sz="0" w:space="0" w:color="auto"/>
        <w:left w:val="none" w:sz="0" w:space="0" w:color="auto"/>
        <w:bottom w:val="none" w:sz="0" w:space="0" w:color="auto"/>
        <w:right w:val="none" w:sz="0" w:space="0" w:color="auto"/>
      </w:divBdr>
    </w:div>
    <w:div w:id="143493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233</Words>
  <Characters>1284</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Abdelkader</dc:creator>
  <cp:lastModifiedBy>DELTATECH</cp:lastModifiedBy>
  <cp:revision>10</cp:revision>
  <dcterms:created xsi:type="dcterms:W3CDTF">2018-02-25T23:49:00Z</dcterms:created>
  <dcterms:modified xsi:type="dcterms:W3CDTF">2018-02-26T08:32:00Z</dcterms:modified>
</cp:coreProperties>
</file>